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E3" w:rsidRDefault="00EB2EE3" w:rsidP="00EB2EE3">
      <w:bookmarkStart w:id="0" w:name="_GoBack"/>
      <w:bookmarkEnd w:id="0"/>
      <w:r>
        <w:t>PREFEITURA DO MUNICÍPIO DE MAUÁ</w:t>
      </w:r>
    </w:p>
    <w:p w:rsidR="00EB2EE3" w:rsidRDefault="00EB2EE3" w:rsidP="00EB2EE3">
      <w:r>
        <w:t>EXTRATO DE CONTRATO</w:t>
      </w:r>
    </w:p>
    <w:p w:rsidR="00C500C6" w:rsidRDefault="00EB2EE3" w:rsidP="00EB2EE3">
      <w:pPr>
        <w:jc w:val="both"/>
      </w:pPr>
      <w:r>
        <w:t>TERMO DE RERRATIFICAÇÃO AO CTR DE CONCESSÃO N.</w:t>
      </w:r>
      <w:proofErr w:type="gramStart"/>
      <w:r>
        <w:t>01/11;</w:t>
      </w:r>
      <w:proofErr w:type="gramEnd"/>
      <w:r>
        <w:t xml:space="preserve">Proc.4283/10;Concessionária:Hora Park Sistema de </w:t>
      </w:r>
      <w:proofErr w:type="spellStart"/>
      <w:r>
        <w:t>Estac.Rotativo</w:t>
      </w:r>
      <w:proofErr w:type="spellEnd"/>
      <w:r>
        <w:t xml:space="preserve"> </w:t>
      </w:r>
      <w:proofErr w:type="spellStart"/>
      <w:r>
        <w:t>Ltda;Objeto:CLÁUSULA</w:t>
      </w:r>
      <w:proofErr w:type="spellEnd"/>
      <w:r>
        <w:t xml:space="preserve"> </w:t>
      </w:r>
      <w:proofErr w:type="spellStart"/>
      <w:r>
        <w:t>PRIMEIRA:Preâmbulo</w:t>
      </w:r>
      <w:proofErr w:type="spellEnd"/>
      <w:r>
        <w:t xml:space="preserve"> do </w:t>
      </w:r>
      <w:proofErr w:type="spellStart"/>
      <w:r>
        <w:t>Ctr</w:t>
      </w:r>
      <w:proofErr w:type="spellEnd"/>
      <w:r>
        <w:t xml:space="preserve">–onde se </w:t>
      </w:r>
      <w:proofErr w:type="spellStart"/>
      <w:r>
        <w:t>lê:Tarifa</w:t>
      </w:r>
      <w:proofErr w:type="spellEnd"/>
      <w:r>
        <w:t xml:space="preserve"> de </w:t>
      </w:r>
      <w:proofErr w:type="spellStart"/>
      <w:r>
        <w:t>Regularização:Cobrança</w:t>
      </w:r>
      <w:proofErr w:type="spellEnd"/>
      <w:r>
        <w:t xml:space="preserve"> emitida pelo funcionário da CONCEDENTE ao veículo que estiver em situação de </w:t>
      </w:r>
      <w:proofErr w:type="spellStart"/>
      <w:r>
        <w:t>irregularidade,denominada</w:t>
      </w:r>
      <w:proofErr w:type="spellEnd"/>
      <w:r>
        <w:t xml:space="preserve"> “Aviso de Cobrança de Tarifa–ACT”.</w:t>
      </w:r>
      <w:proofErr w:type="spellStart"/>
      <w:r>
        <w:t>Leia-se:Tarifa</w:t>
      </w:r>
      <w:proofErr w:type="spellEnd"/>
      <w:r>
        <w:t xml:space="preserve"> de </w:t>
      </w:r>
      <w:proofErr w:type="spellStart"/>
      <w:r>
        <w:t>Regularização:Cobrança</w:t>
      </w:r>
      <w:proofErr w:type="spellEnd"/>
      <w:r>
        <w:t xml:space="preserve"> emitida pelo funcionário da CONCESSIONÁRIA ao veículo que estiver em situação de </w:t>
      </w:r>
      <w:proofErr w:type="spellStart"/>
      <w:r>
        <w:t>irregularidade,denominada“Aviso</w:t>
      </w:r>
      <w:proofErr w:type="spellEnd"/>
      <w:r>
        <w:t xml:space="preserve"> de Cobrança de Tarifa–ACT”.ASS:25/03/19</w:t>
      </w:r>
    </w:p>
    <w:sectPr w:rsidR="00C50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E3"/>
    <w:rsid w:val="00C500C6"/>
    <w:rsid w:val="00E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2019-03-29T17:55:00Z</dcterms:created>
  <dcterms:modified xsi:type="dcterms:W3CDTF">2019-03-29T17:56:00Z</dcterms:modified>
</cp:coreProperties>
</file>