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EA" w:rsidRDefault="00D055EA" w:rsidP="00D055EA">
      <w:pPr>
        <w:pStyle w:val="western"/>
      </w:pPr>
      <w:r>
        <w:rPr>
          <w:rFonts w:ascii="Comic Sans MS" w:hAnsi="Comic Sans MS"/>
        </w:rPr>
        <w:t xml:space="preserve">Ref.: Processo Administrativo nº 13899/2017 </w:t>
      </w:r>
    </w:p>
    <w:p w:rsidR="00D055EA" w:rsidRDefault="00D055EA" w:rsidP="00D055EA">
      <w:pPr>
        <w:pStyle w:val="western"/>
      </w:pPr>
      <w:r>
        <w:rPr>
          <w:rFonts w:ascii="Comic Sans MS" w:hAnsi="Comic Sans MS"/>
        </w:rPr>
        <w:t xml:space="preserve">Objeto: </w:t>
      </w:r>
      <w:proofErr w:type="gramStart"/>
      <w:r>
        <w:rPr>
          <w:rFonts w:ascii="Comic Sans MS" w:hAnsi="Comic Sans MS"/>
        </w:rPr>
        <w:t>Contratação de Serviços de Advocacia para propositura de demandas judiais</w:t>
      </w:r>
      <w:proofErr w:type="gramEnd"/>
    </w:p>
    <w:p w:rsidR="00D055EA" w:rsidRDefault="00D055EA" w:rsidP="00D055EA">
      <w:pPr>
        <w:pStyle w:val="western"/>
        <w:ind w:firstLine="1418"/>
      </w:pPr>
      <w:proofErr w:type="gramStart"/>
      <w:r>
        <w:rPr>
          <w:rFonts w:ascii="Comic Sans MS" w:hAnsi="Comic Sans MS" w:cs="Times New Roman"/>
        </w:rPr>
        <w:t>I.</w:t>
      </w:r>
      <w:proofErr w:type="gramEnd"/>
      <w:r>
        <w:rPr>
          <w:rFonts w:ascii="Comic Sans MS" w:hAnsi="Comic Sans MS" w:cs="Times New Roman"/>
        </w:rPr>
        <w:t xml:space="preserve">- Considerando os elementos que instruem o processo, em especial a manifestação da Procuradoria-Geral do Município de Mauá, </w:t>
      </w:r>
      <w:r>
        <w:rPr>
          <w:rFonts w:ascii="Comic Sans MS" w:hAnsi="Comic Sans MS" w:cs="Times New Roman"/>
          <w:b/>
          <w:bCs/>
        </w:rPr>
        <w:t>AUTORIZO</w:t>
      </w:r>
      <w:r>
        <w:rPr>
          <w:rFonts w:ascii="Comic Sans MS" w:hAnsi="Comic Sans MS" w:cs="Times New Roman"/>
        </w:rPr>
        <w:t xml:space="preserve"> com fulcro no art. 25, II, da Lei Federal nº 8.666/1.993, a contratação do escritório de advocacia </w:t>
      </w:r>
      <w:r>
        <w:rPr>
          <w:rFonts w:ascii="Comic Sans MS" w:hAnsi="Comic Sans MS" w:cs="Times New Roman"/>
          <w:b/>
          <w:bCs/>
        </w:rPr>
        <w:t>HOLANDA SOCIEDADE INDIVIDUAL DE ADVOCACIA,</w:t>
      </w:r>
      <w:r>
        <w:rPr>
          <w:rFonts w:ascii="Comic Sans MS" w:hAnsi="Comic Sans MS" w:cs="Times New Roman"/>
        </w:rPr>
        <w:t xml:space="preserve"> inscrito no CNPJ sob o nº 24.632.410/0001-13, para a propositura de demandas judiciais objetivando o enquadramento do</w:t>
      </w:r>
      <w:r>
        <w:t xml:space="preserve"> município no rol de beneficiários dos royalties como detentor de instalações de embarque e desembarque de petróleo e para correção dos valores de royalties repassados</w:t>
      </w:r>
      <w:r>
        <w:rPr>
          <w:rFonts w:ascii="Comic Sans MS" w:hAnsi="Comic Sans MS" w:cs="Times New Roman"/>
        </w:rPr>
        <w:t>, pelo valor total de R$ 3.120.000,00 (Três milhões, cento e vinte mil reais).</w:t>
      </w:r>
    </w:p>
    <w:p w:rsidR="00D055EA" w:rsidRDefault="00D055EA" w:rsidP="00D055EA">
      <w:pPr>
        <w:pStyle w:val="western"/>
      </w:pPr>
      <w:proofErr w:type="gramStart"/>
      <w:r>
        <w:rPr>
          <w:rFonts w:ascii="Comic Sans MS" w:hAnsi="Comic Sans MS"/>
        </w:rPr>
        <w:t>II.</w:t>
      </w:r>
      <w:proofErr w:type="gramEnd"/>
      <w:r>
        <w:rPr>
          <w:rFonts w:ascii="Comic Sans MS" w:hAnsi="Comic Sans MS"/>
        </w:rPr>
        <w:t>- Publique-se;</w:t>
      </w:r>
    </w:p>
    <w:p w:rsidR="00D055EA" w:rsidRDefault="00D055EA" w:rsidP="00D055EA">
      <w:pPr>
        <w:pStyle w:val="western"/>
      </w:pPr>
      <w:proofErr w:type="gramStart"/>
      <w:r>
        <w:rPr>
          <w:rFonts w:ascii="Comic Sans MS" w:hAnsi="Comic Sans MS"/>
        </w:rPr>
        <w:t>III.</w:t>
      </w:r>
      <w:proofErr w:type="gramEnd"/>
      <w:r>
        <w:rPr>
          <w:rFonts w:ascii="Comic Sans MS" w:hAnsi="Comic Sans MS"/>
        </w:rPr>
        <w:t>- Autorizo a emissão da Ordem de Compra e respectivo empenho e demais providências cabíveis;</w:t>
      </w:r>
    </w:p>
    <w:p w:rsidR="00D055EA" w:rsidRDefault="00D055EA" w:rsidP="00D055EA">
      <w:pPr>
        <w:pStyle w:val="western"/>
      </w:pPr>
      <w:proofErr w:type="gramStart"/>
      <w:r>
        <w:rPr>
          <w:rFonts w:ascii="Comic Sans MS" w:hAnsi="Comic Sans MS" w:cs="Times New Roman"/>
        </w:rPr>
        <w:t>IV.</w:t>
      </w:r>
      <w:proofErr w:type="gramEnd"/>
      <w:r>
        <w:rPr>
          <w:rFonts w:ascii="Comic Sans MS" w:hAnsi="Comic Sans MS" w:cs="Times New Roman"/>
        </w:rPr>
        <w:t>- Encaminhe-se os autos a Sra. Prefeita para ratificação, em cumprimento ao estabelecido no art. 26, da Lei Federal nº 8.666/93.</w:t>
      </w:r>
    </w:p>
    <w:p w:rsidR="00D055EA" w:rsidRDefault="00D055EA" w:rsidP="00D055EA">
      <w:pPr>
        <w:pStyle w:val="western"/>
        <w:spacing w:line="360" w:lineRule="auto"/>
      </w:pPr>
      <w:r>
        <w:rPr>
          <w:rFonts w:ascii="Comic Sans MS" w:hAnsi="Comic Sans MS" w:cs="Times New Roman"/>
        </w:rPr>
        <w:t>Mauá, 31 de agosto de 2.018.</w:t>
      </w:r>
    </w:p>
    <w:p w:rsidR="00D055EA" w:rsidRDefault="00D055EA" w:rsidP="00D055EA">
      <w:pPr>
        <w:pStyle w:val="western"/>
        <w:spacing w:line="360" w:lineRule="auto"/>
      </w:pPr>
      <w:proofErr w:type="spellStart"/>
      <w:r>
        <w:rPr>
          <w:rFonts w:ascii="Comic Sans MS" w:hAnsi="Comic Sans MS"/>
          <w:b/>
          <w:bCs/>
        </w:rPr>
        <w:t>Valtemir</w:t>
      </w:r>
      <w:proofErr w:type="spellEnd"/>
      <w:r>
        <w:rPr>
          <w:rFonts w:ascii="Comic Sans MS" w:hAnsi="Comic Sans MS"/>
          <w:b/>
          <w:bCs/>
        </w:rPr>
        <w:t xml:space="preserve"> Pereira</w:t>
      </w:r>
      <w:r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>Secretário de Finanças</w:t>
      </w: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ind w:right="-142"/>
      </w:pPr>
    </w:p>
    <w:p w:rsidR="00D055EA" w:rsidRDefault="00D055EA" w:rsidP="00D055EA">
      <w:pPr>
        <w:pStyle w:val="western"/>
        <w:rPr>
          <w:b/>
          <w:bCs/>
        </w:rPr>
      </w:pPr>
      <w:r>
        <w:rPr>
          <w:b/>
          <w:bCs/>
        </w:rPr>
        <w:lastRenderedPageBreak/>
        <w:t>RATIFICAÇÃO</w:t>
      </w:r>
    </w:p>
    <w:p w:rsidR="00D055EA" w:rsidRDefault="00D055EA" w:rsidP="00D055EA">
      <w:pPr>
        <w:pStyle w:val="western"/>
        <w:rPr>
          <w:b/>
          <w:bCs/>
        </w:rPr>
      </w:pPr>
      <w:r>
        <w:rPr>
          <w:b/>
          <w:bCs/>
        </w:rPr>
        <w:t>INEXIGIBILIDADE DE LICITAÇÃO</w:t>
      </w:r>
    </w:p>
    <w:p w:rsidR="00D055EA" w:rsidRDefault="00D055EA" w:rsidP="00D055EA">
      <w:pPr>
        <w:pStyle w:val="western"/>
      </w:pPr>
      <w:r>
        <w:rPr>
          <w:b/>
          <w:bCs/>
        </w:rPr>
        <w:t>Artigo 25, inciso II, da Lei Federal nº 8.666/</w:t>
      </w:r>
      <w:proofErr w:type="gramStart"/>
      <w:r>
        <w:rPr>
          <w:b/>
          <w:bCs/>
        </w:rPr>
        <w:t>93</w:t>
      </w:r>
      <w:proofErr w:type="gramEnd"/>
      <w:r>
        <w:rPr>
          <w:rFonts w:ascii="Comic Sans MS" w:hAnsi="Comic Sans MS" w:cs="Times New Roman"/>
        </w:rPr>
        <w:t xml:space="preserve"> </w:t>
      </w:r>
    </w:p>
    <w:p w:rsidR="00D055EA" w:rsidRDefault="00D055EA" w:rsidP="00D055EA">
      <w:pPr>
        <w:pStyle w:val="western"/>
      </w:pPr>
      <w:r>
        <w:rPr>
          <w:rFonts w:ascii="Comic Sans MS" w:hAnsi="Comic Sans MS"/>
        </w:rPr>
        <w:t xml:space="preserve">Ref.: </w:t>
      </w:r>
      <w:proofErr w:type="spellStart"/>
      <w:r>
        <w:rPr>
          <w:rFonts w:ascii="Comic Sans MS" w:hAnsi="Comic Sans MS"/>
        </w:rPr>
        <w:t>Proc.Adm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n.</w:t>
      </w:r>
      <w:proofErr w:type="gramEnd"/>
      <w:r>
        <w:rPr>
          <w:rFonts w:ascii="Comic Sans MS" w:hAnsi="Comic Sans MS"/>
        </w:rPr>
        <w:t xml:space="preserve"> 13899/2017 </w:t>
      </w:r>
    </w:p>
    <w:p w:rsidR="00D055EA" w:rsidRDefault="00D055EA" w:rsidP="00D055EA">
      <w:pPr>
        <w:pStyle w:val="western"/>
      </w:pPr>
      <w:r>
        <w:rPr>
          <w:rFonts w:ascii="Comic Sans MS" w:hAnsi="Comic Sans MS"/>
        </w:rPr>
        <w:t>Objeto: Contratação de Serv. de Advocacia p/ propositura de demandas judiais</w:t>
      </w:r>
    </w:p>
    <w:p w:rsidR="00D055EA" w:rsidRDefault="00D055EA" w:rsidP="00D055EA">
      <w:pPr>
        <w:pStyle w:val="western"/>
        <w:spacing w:line="360" w:lineRule="auto"/>
        <w:ind w:firstLine="1418"/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I.</w:t>
      </w:r>
      <w:proofErr w:type="gramEnd"/>
      <w:r>
        <w:rPr>
          <w:rFonts w:ascii="Comic Sans MS" w:hAnsi="Comic Sans MS" w:cs="Times New Roman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rFonts w:ascii="Comic Sans MS" w:hAnsi="Comic Sans MS" w:cs="Times New Roman"/>
          <w:b/>
          <w:bCs/>
        </w:rPr>
        <w:t>RATIFICO</w:t>
      </w:r>
      <w:r>
        <w:rPr>
          <w:rFonts w:ascii="Comic Sans MS" w:hAnsi="Comic Sans MS" w:cs="Times New Roman"/>
        </w:rPr>
        <w:t xml:space="preserve"> a inexigibilidade de licitação, com fulcro no art. 25, II, da Lei Federal nº 8.666/1.993, para a contratação direta do escritório de advocacia </w:t>
      </w:r>
      <w:r>
        <w:rPr>
          <w:rFonts w:ascii="Comic Sans MS" w:hAnsi="Comic Sans MS" w:cs="Times New Roman"/>
          <w:b/>
          <w:bCs/>
        </w:rPr>
        <w:t>HOLANDA SOCIEDADE INDIVIDUAL DE ADVOCACIA</w:t>
      </w:r>
      <w:r>
        <w:rPr>
          <w:rFonts w:ascii="Comic Sans MS" w:hAnsi="Comic Sans MS" w:cs="Times New Roman"/>
        </w:rPr>
        <w:t>, inscrito no CNPJ sob o n. 24.632.410/0001-13, para a propositura de demandas judiciais objetivando o enquadramento do</w:t>
      </w:r>
      <w:r>
        <w:t xml:space="preserve"> município no rol de beneficiários dos royalties como detentor de instalações de embarque e desembarque de petróleo e para correção dos valores de royalties repassados</w:t>
      </w:r>
      <w:r>
        <w:rPr>
          <w:rFonts w:ascii="Comic Sans MS" w:hAnsi="Comic Sans MS" w:cs="Times New Roman"/>
        </w:rPr>
        <w:t>, pelo valor total de R$ 3.120.000,00 (Três milhões, cento e vinte mil reais).</w:t>
      </w:r>
    </w:p>
    <w:p w:rsidR="00D055EA" w:rsidRDefault="00D055EA" w:rsidP="00D055EA">
      <w:pPr>
        <w:pStyle w:val="western"/>
        <w:spacing w:line="360" w:lineRule="auto"/>
        <w:ind w:firstLine="1418"/>
        <w:jc w:val="right"/>
      </w:pPr>
      <w:r>
        <w:rPr>
          <w:rFonts w:ascii="Comic Sans MS" w:hAnsi="Comic Sans MS"/>
        </w:rPr>
        <w:t>Mauá, 31 de agosto de 2018.</w:t>
      </w:r>
    </w:p>
    <w:p w:rsidR="00D055EA" w:rsidRDefault="00D055EA" w:rsidP="00D055EA">
      <w:pPr>
        <w:pStyle w:val="western"/>
        <w:spacing w:line="360" w:lineRule="auto"/>
        <w:ind w:firstLine="1418"/>
        <w:jc w:val="right"/>
      </w:pPr>
      <w:r>
        <w:rPr>
          <w:rFonts w:ascii="Comic Sans MS" w:hAnsi="Comic Sans MS" w:cs="Times New Roman"/>
          <w:b/>
          <w:bCs/>
        </w:rPr>
        <w:t xml:space="preserve">Alaíde </w:t>
      </w:r>
      <w:proofErr w:type="spellStart"/>
      <w:r>
        <w:rPr>
          <w:rFonts w:ascii="Comic Sans MS" w:hAnsi="Comic Sans MS" w:cs="Times New Roman"/>
          <w:b/>
          <w:bCs/>
        </w:rPr>
        <w:t>Doratioto</w:t>
      </w:r>
      <w:proofErr w:type="spellEnd"/>
      <w:r>
        <w:rPr>
          <w:rFonts w:ascii="Comic Sans MS" w:hAnsi="Comic Sans MS" w:cs="Times New Roman"/>
          <w:b/>
          <w:bCs/>
        </w:rPr>
        <w:t xml:space="preserve"> Damo</w:t>
      </w:r>
    </w:p>
    <w:p w:rsidR="00D055EA" w:rsidRDefault="00D055EA" w:rsidP="00D055EA">
      <w:pPr>
        <w:pStyle w:val="western"/>
        <w:spacing w:line="360" w:lineRule="auto"/>
        <w:ind w:firstLine="1418"/>
        <w:jc w:val="right"/>
      </w:pPr>
      <w:r>
        <w:rPr>
          <w:rFonts w:ascii="Comic Sans MS" w:hAnsi="Comic Sans MS"/>
          <w:b/>
          <w:bCs/>
        </w:rPr>
        <w:t>Pre</w:t>
      </w:r>
      <w:bookmarkStart w:id="0" w:name="_GoBack"/>
      <w:bookmarkEnd w:id="0"/>
      <w:r>
        <w:rPr>
          <w:rFonts w:ascii="Comic Sans MS" w:hAnsi="Comic Sans MS"/>
          <w:b/>
          <w:bCs/>
        </w:rPr>
        <w:t>feita em exercício</w:t>
      </w:r>
    </w:p>
    <w:p w:rsidR="009F287B" w:rsidRDefault="009F287B"/>
    <w:sectPr w:rsidR="009F2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EA"/>
    <w:rsid w:val="009F287B"/>
    <w:rsid w:val="00D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55EA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55EA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2018-09-05T18:13:00Z</dcterms:created>
  <dcterms:modified xsi:type="dcterms:W3CDTF">2018-09-05T18:16:00Z</dcterms:modified>
</cp:coreProperties>
</file>