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A3" w:rsidRDefault="00D444A3" w:rsidP="00D444A3">
      <w:r>
        <w:t>PREFEITURA DO MUNICÍPIO DE MAUÁ</w:t>
      </w:r>
    </w:p>
    <w:p w:rsidR="00D444A3" w:rsidRDefault="00D444A3" w:rsidP="00D444A3">
      <w:r>
        <w:t>EXTRATO DE CONTRATO</w:t>
      </w:r>
    </w:p>
    <w:p w:rsidR="00D444A3" w:rsidRDefault="00D444A3" w:rsidP="00D444A3">
      <w:proofErr w:type="gramStart"/>
      <w:r>
        <w:t>CTR.</w:t>
      </w:r>
      <w:proofErr w:type="gramEnd"/>
      <w:r>
        <w:t xml:space="preserve">58/18;Proc.15503/18;Contratada:EB </w:t>
      </w:r>
      <w:proofErr w:type="spellStart"/>
      <w:r>
        <w:t>Ass.Pedagógica</w:t>
      </w:r>
      <w:proofErr w:type="spellEnd"/>
      <w:r>
        <w:t xml:space="preserve"> e Produções </w:t>
      </w:r>
      <w:proofErr w:type="spellStart"/>
      <w:r>
        <w:t>Ltda</w:t>
      </w:r>
      <w:proofErr w:type="spellEnd"/>
      <w:r>
        <w:t xml:space="preserve"> </w:t>
      </w:r>
      <w:proofErr w:type="spellStart"/>
      <w:r>
        <w:t>ME;Objeto:Prest.de</w:t>
      </w:r>
      <w:proofErr w:type="spellEnd"/>
      <w:r>
        <w:t xml:space="preserve"> serv.de assessoria técnica </w:t>
      </w:r>
      <w:proofErr w:type="spellStart"/>
      <w:r>
        <w:t>espec.p</w:t>
      </w:r>
      <w:proofErr w:type="spellEnd"/>
      <w:r>
        <w:t>/</w:t>
      </w:r>
      <w:proofErr w:type="spellStart"/>
      <w:r>
        <w:t>credenciamento,relatória</w:t>
      </w:r>
      <w:proofErr w:type="spellEnd"/>
      <w:r>
        <w:t xml:space="preserve"> e sistematização das propostas da IV Conferência Lúdica dos direitos da Criança e do </w:t>
      </w:r>
      <w:proofErr w:type="spellStart"/>
      <w:r>
        <w:t>Adloscente</w:t>
      </w:r>
      <w:proofErr w:type="spellEnd"/>
      <w:r>
        <w:t xml:space="preserve"> e XI Conferência </w:t>
      </w:r>
      <w:proofErr w:type="spellStart"/>
      <w:r>
        <w:t>Munic.dos</w:t>
      </w:r>
      <w:proofErr w:type="spellEnd"/>
      <w:r>
        <w:t xml:space="preserve"> direitos da Criança e do Adolescente;Prazo:12 </w:t>
      </w:r>
      <w:proofErr w:type="spellStart"/>
      <w:r>
        <w:t>meses;Valor</w:t>
      </w:r>
      <w:proofErr w:type="spellEnd"/>
      <w:r>
        <w:t xml:space="preserve"> Total:R$45.400,00;Ass:19/10/18</w:t>
      </w:r>
    </w:p>
    <w:p w:rsidR="00D444A3" w:rsidRDefault="00D444A3" w:rsidP="00D444A3">
      <w:proofErr w:type="gramStart"/>
      <w:r>
        <w:t>CTR.</w:t>
      </w:r>
      <w:proofErr w:type="gramEnd"/>
      <w:r>
        <w:t xml:space="preserve">60/18;Proc.19446/18;Contratada:Companhia Brasileira de </w:t>
      </w:r>
      <w:proofErr w:type="spellStart"/>
      <w:r>
        <w:t>Cartuchos;Objeto:Forn.de</w:t>
      </w:r>
      <w:proofErr w:type="spellEnd"/>
      <w:r>
        <w:t xml:space="preserve"> munições para pistolas calibre 380,com finalidades de uso operacional e treinamento aos Guardas Civis;Prazo:12 </w:t>
      </w:r>
      <w:proofErr w:type="spellStart"/>
      <w:r>
        <w:t>meses;Valor</w:t>
      </w:r>
      <w:proofErr w:type="spellEnd"/>
      <w:r>
        <w:t xml:space="preserve"> Total:R$59.040,00;Ass:01/11/18</w:t>
      </w:r>
    </w:p>
    <w:p w:rsidR="00D444A3" w:rsidRDefault="00D444A3" w:rsidP="00D444A3">
      <w:r>
        <w:t>ARP N.</w:t>
      </w:r>
      <w:proofErr w:type="gramStart"/>
      <w:r>
        <w:t>110/18;</w:t>
      </w:r>
      <w:proofErr w:type="gramEnd"/>
      <w:r>
        <w:t xml:space="preserve">Proc.1729/18;COMPROMISSÁRIO </w:t>
      </w:r>
      <w:proofErr w:type="spellStart"/>
      <w:r>
        <w:t>FORNECEDOR:Injex</w:t>
      </w:r>
      <w:proofErr w:type="spellEnd"/>
      <w:r>
        <w:t xml:space="preserve"> </w:t>
      </w:r>
      <w:proofErr w:type="spellStart"/>
      <w:r>
        <w:t>INd.Cirúrgicas</w:t>
      </w:r>
      <w:proofErr w:type="spellEnd"/>
      <w:r>
        <w:t xml:space="preserve"> </w:t>
      </w:r>
      <w:proofErr w:type="spellStart"/>
      <w:r>
        <w:t>Ltda;Objeto:Fornec.de</w:t>
      </w:r>
      <w:proofErr w:type="spellEnd"/>
      <w:r>
        <w:t xml:space="preserve"> tiras reagentes p/ quantitativo de glicemia de sangue;PRAZO:12 </w:t>
      </w:r>
      <w:proofErr w:type="spellStart"/>
      <w:r>
        <w:t>meses;VALOR</w:t>
      </w:r>
      <w:proofErr w:type="spellEnd"/>
      <w:r>
        <w:t xml:space="preserve"> ESTIMADO:R$1.354.500,00;Ass:10/10/18</w:t>
      </w:r>
    </w:p>
    <w:p w:rsidR="00D444A3" w:rsidRDefault="00D444A3" w:rsidP="00D444A3">
      <w:r>
        <w:t>ARP N.</w:t>
      </w:r>
      <w:proofErr w:type="gramStart"/>
      <w:r>
        <w:t>111/18;</w:t>
      </w:r>
      <w:proofErr w:type="gramEnd"/>
      <w:r>
        <w:t xml:space="preserve">Proc.9248/18;COMPROMISSÁRIO </w:t>
      </w:r>
      <w:proofErr w:type="spellStart"/>
      <w:r>
        <w:t>FORNECEDOR:Biofac</w:t>
      </w:r>
      <w:proofErr w:type="spellEnd"/>
      <w:r>
        <w:t xml:space="preserve"> </w:t>
      </w:r>
      <w:proofErr w:type="spellStart"/>
      <w:r>
        <w:t>Ind.Com.e</w:t>
      </w:r>
      <w:proofErr w:type="spellEnd"/>
      <w:r>
        <w:t xml:space="preserve"> Representação </w:t>
      </w:r>
      <w:proofErr w:type="spellStart"/>
      <w:r>
        <w:t>Eireli-EPP;Objeto:Fornec.de</w:t>
      </w:r>
      <w:proofErr w:type="spellEnd"/>
      <w:r>
        <w:t xml:space="preserve"> material de enfermagem–Luvas–p/atendimento da Rede de Saúde;PRAZO:12 </w:t>
      </w:r>
      <w:proofErr w:type="spellStart"/>
      <w:r>
        <w:t>meses;VALOR</w:t>
      </w:r>
      <w:proofErr w:type="spellEnd"/>
      <w:r>
        <w:t xml:space="preserve"> ESTIMADO:R$297.550,00 (Cota Reservada);Ass:16/10/18</w:t>
      </w:r>
    </w:p>
    <w:p w:rsidR="00D444A3" w:rsidRDefault="00D444A3" w:rsidP="00D444A3">
      <w:r>
        <w:t>ARP N.</w:t>
      </w:r>
      <w:proofErr w:type="gramStart"/>
      <w:r>
        <w:t>112/18;</w:t>
      </w:r>
      <w:proofErr w:type="gramEnd"/>
      <w:r>
        <w:t>Proc.13575/17;COMPROMISSÁRIO FORNECEDOR:R.A. MANCO SERV.-</w:t>
      </w:r>
      <w:proofErr w:type="spellStart"/>
      <w:r>
        <w:t>ME;Objeto:Fornec.de</w:t>
      </w:r>
      <w:proofErr w:type="spellEnd"/>
      <w:r>
        <w:t xml:space="preserve"> suprimentos de impressão p/uso na </w:t>
      </w:r>
      <w:proofErr w:type="spellStart"/>
      <w:r>
        <w:t>informática,destinado</w:t>
      </w:r>
      <w:proofErr w:type="spellEnd"/>
      <w:r>
        <w:t xml:space="preserve"> a atender as necessidades de consumo das Secr.Municipais;PRAZO:12 </w:t>
      </w:r>
      <w:proofErr w:type="spellStart"/>
      <w:r>
        <w:t>meses;VALOR</w:t>
      </w:r>
      <w:proofErr w:type="spellEnd"/>
      <w:r>
        <w:t xml:space="preserve"> ESTIMADO:R$81.899,83;Ass:17/10/18</w:t>
      </w:r>
    </w:p>
    <w:p w:rsidR="00D444A3" w:rsidRDefault="00D444A3" w:rsidP="00D444A3">
      <w:r>
        <w:t>ARP N.</w:t>
      </w:r>
      <w:proofErr w:type="gramStart"/>
      <w:r>
        <w:t>113/18;</w:t>
      </w:r>
      <w:proofErr w:type="gramEnd"/>
      <w:r>
        <w:t xml:space="preserve">Proc.9248/18;COMPROMISSÁRIO </w:t>
      </w:r>
      <w:proofErr w:type="spellStart"/>
      <w:r>
        <w:t>FORNECEDOR:Volpi</w:t>
      </w:r>
      <w:proofErr w:type="spellEnd"/>
      <w:r>
        <w:t xml:space="preserve"> Distrib.de Drogas </w:t>
      </w:r>
      <w:proofErr w:type="spellStart"/>
      <w:r>
        <w:t>Eireli;Objeto:Fornec.de</w:t>
      </w:r>
      <w:proofErr w:type="spellEnd"/>
      <w:r>
        <w:t xml:space="preserve"> material de enfermagem–Luvas–p/atendimento da Rede de Saúde;PRAZO:12 </w:t>
      </w:r>
      <w:proofErr w:type="spellStart"/>
      <w:r>
        <w:t>meses;VALOR</w:t>
      </w:r>
      <w:proofErr w:type="spellEnd"/>
      <w:r>
        <w:t xml:space="preserve"> ESTIMADO:R$371.368,50 (Cota Principal);Ass:17/10/18</w:t>
      </w:r>
    </w:p>
    <w:p w:rsidR="00D444A3" w:rsidRDefault="00D444A3" w:rsidP="00D444A3">
      <w:r>
        <w:t>ARP N.</w:t>
      </w:r>
      <w:proofErr w:type="gramStart"/>
      <w:r>
        <w:t>114/18;</w:t>
      </w:r>
      <w:proofErr w:type="gramEnd"/>
      <w:r>
        <w:t>Proc.9248/18;COMPROMISSÁRIO FORNECEDOR:C.B.S. Médico Científica S/</w:t>
      </w:r>
      <w:proofErr w:type="spellStart"/>
      <w:r>
        <w:t>A;Objeto:Fornec.de</w:t>
      </w:r>
      <w:proofErr w:type="spellEnd"/>
      <w:r>
        <w:t xml:space="preserve"> material de enfermagem–Luvas–p/atendimento da Rede de Saúde;PRAZO:12 </w:t>
      </w:r>
      <w:proofErr w:type="spellStart"/>
      <w:r>
        <w:t>meses;VALOR</w:t>
      </w:r>
      <w:proofErr w:type="spellEnd"/>
      <w:r>
        <w:t xml:space="preserve"> ESTIMADO:R$383.625,00 (Cota Principal);Ass:18/10/18</w:t>
      </w:r>
    </w:p>
    <w:p w:rsidR="00D444A3" w:rsidRDefault="00D444A3" w:rsidP="00D444A3">
      <w:r>
        <w:t>ARP N.</w:t>
      </w:r>
      <w:proofErr w:type="gramStart"/>
      <w:r>
        <w:t>115/18;</w:t>
      </w:r>
      <w:proofErr w:type="gramEnd"/>
      <w:r>
        <w:t xml:space="preserve">Proc.13575/17;COMPROMISSÁRIO </w:t>
      </w:r>
      <w:proofErr w:type="spellStart"/>
      <w:r>
        <w:t>FORNECEDOR:Avanti</w:t>
      </w:r>
      <w:proofErr w:type="spellEnd"/>
      <w:r>
        <w:t xml:space="preserve"> Negócios e Tecnologia </w:t>
      </w:r>
      <w:proofErr w:type="spellStart"/>
      <w:r>
        <w:t>Eireli;Objeto:Fornec.de</w:t>
      </w:r>
      <w:proofErr w:type="spellEnd"/>
      <w:r>
        <w:t xml:space="preserve"> suprimentos de impressão p/uso na </w:t>
      </w:r>
      <w:proofErr w:type="spellStart"/>
      <w:r>
        <w:t>informática,destinado</w:t>
      </w:r>
      <w:proofErr w:type="spellEnd"/>
      <w:r>
        <w:t xml:space="preserve"> a atender as necessidades de consumo das Secr.Municipais;PRAZO:12 </w:t>
      </w:r>
      <w:proofErr w:type="spellStart"/>
      <w:r>
        <w:t>meses;VALOR</w:t>
      </w:r>
      <w:proofErr w:type="spellEnd"/>
      <w:r>
        <w:t xml:space="preserve"> ESTIMADO:R$5.390,00;Ass:18/10/18</w:t>
      </w:r>
    </w:p>
    <w:p w:rsidR="00D444A3" w:rsidRDefault="00D444A3" w:rsidP="00D444A3">
      <w:r>
        <w:t>ARP N.</w:t>
      </w:r>
      <w:proofErr w:type="gramStart"/>
      <w:r>
        <w:t>116/18;</w:t>
      </w:r>
      <w:proofErr w:type="gramEnd"/>
      <w:r>
        <w:t xml:space="preserve">Proc.13575/17;COMPROMISSÁRIO FORNECEDOR:S&amp;T Com.de </w:t>
      </w:r>
      <w:proofErr w:type="spellStart"/>
      <w:r>
        <w:t>Prods</w:t>
      </w:r>
      <w:proofErr w:type="spellEnd"/>
      <w:r>
        <w:t xml:space="preserve"> de </w:t>
      </w:r>
      <w:proofErr w:type="spellStart"/>
      <w:r>
        <w:t>Limpeza,Descartáveis</w:t>
      </w:r>
      <w:proofErr w:type="spellEnd"/>
      <w:r>
        <w:t xml:space="preserve"> e Informática </w:t>
      </w:r>
      <w:proofErr w:type="spellStart"/>
      <w:r>
        <w:t>Ltda;Objeto:Fornec.de</w:t>
      </w:r>
      <w:proofErr w:type="spellEnd"/>
      <w:r>
        <w:t xml:space="preserve"> suprimentos de impressão p/uso na </w:t>
      </w:r>
      <w:proofErr w:type="spellStart"/>
      <w:r>
        <w:t>informática,destinado</w:t>
      </w:r>
      <w:proofErr w:type="spellEnd"/>
      <w:r>
        <w:t xml:space="preserve"> a atender as necessidades de consumo das Secr.Municipais;PRAZO:12 </w:t>
      </w:r>
      <w:proofErr w:type="spellStart"/>
      <w:r>
        <w:t>meses;VALOR</w:t>
      </w:r>
      <w:proofErr w:type="spellEnd"/>
      <w:r>
        <w:t xml:space="preserve"> ESTIMADO:R$2.818.000,00;Ass:18/10/18</w:t>
      </w:r>
    </w:p>
    <w:p w:rsidR="00D444A3" w:rsidRDefault="00D444A3" w:rsidP="00D444A3">
      <w:r>
        <w:t>ARP N.</w:t>
      </w:r>
      <w:proofErr w:type="gramStart"/>
      <w:r>
        <w:t>117/18;</w:t>
      </w:r>
      <w:proofErr w:type="gramEnd"/>
      <w:r>
        <w:t xml:space="preserve">Proc.9248/18;COMPROMISSÁRIO </w:t>
      </w:r>
      <w:proofErr w:type="spellStart"/>
      <w:r>
        <w:t>FORNECEDOR:Vital</w:t>
      </w:r>
      <w:proofErr w:type="spellEnd"/>
      <w:r>
        <w:t xml:space="preserve"> Hospitalar </w:t>
      </w:r>
      <w:proofErr w:type="spellStart"/>
      <w:r>
        <w:t>Com.Ltda;Objeto:Fornec.de</w:t>
      </w:r>
      <w:proofErr w:type="spellEnd"/>
      <w:r>
        <w:t xml:space="preserve"> material de enfermagem–Luvas–p/atendimento da Rede de Saúde;PRAZO:12 </w:t>
      </w:r>
      <w:proofErr w:type="spellStart"/>
      <w:r>
        <w:t>meses;VALOR</w:t>
      </w:r>
      <w:proofErr w:type="spellEnd"/>
      <w:r>
        <w:t xml:space="preserve"> ESTIMADO:R$700,00 (Cota Principal e Cota Reservada);Ass:19/10/18</w:t>
      </w:r>
    </w:p>
    <w:p w:rsidR="00D444A3" w:rsidRDefault="00D444A3" w:rsidP="00D444A3">
      <w:proofErr w:type="gramStart"/>
      <w:r>
        <w:lastRenderedPageBreak/>
        <w:t>1</w:t>
      </w:r>
      <w:r>
        <w:t>.</w:t>
      </w:r>
      <w:proofErr w:type="gramEnd"/>
      <w:r>
        <w:t xml:space="preserve">Termo de Aditamento ao Ctr.75/17;Proc.4683/17;Contratada:São </w:t>
      </w:r>
      <w:proofErr w:type="spellStart"/>
      <w:r>
        <w:t>Franciso</w:t>
      </w:r>
      <w:proofErr w:type="spellEnd"/>
      <w:r>
        <w:t xml:space="preserve"> de Assis Clínica </w:t>
      </w:r>
      <w:proofErr w:type="spellStart"/>
      <w:r>
        <w:t>Veterinária;Objeto:Prorr.de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sem reajuste </w:t>
      </w:r>
      <w:proofErr w:type="spellStart"/>
      <w:r>
        <w:t>ref.a</w:t>
      </w:r>
      <w:proofErr w:type="spellEnd"/>
      <w:r>
        <w:t xml:space="preserve"> prest.de serv. de </w:t>
      </w:r>
      <w:proofErr w:type="spellStart"/>
      <w:r>
        <w:t>esterilazação</w:t>
      </w:r>
      <w:proofErr w:type="spellEnd"/>
      <w:r>
        <w:t xml:space="preserve"> de cães e gatos;Prazo:12 </w:t>
      </w:r>
      <w:proofErr w:type="spellStart"/>
      <w:r>
        <w:t>meses;Valor</w:t>
      </w:r>
      <w:proofErr w:type="spellEnd"/>
      <w:r>
        <w:t xml:space="preserve"> Total:R$115.920,00;Ass:02/10/18</w:t>
      </w:r>
    </w:p>
    <w:p w:rsidR="00D444A3" w:rsidRDefault="00D444A3" w:rsidP="00D444A3">
      <w:proofErr w:type="gramStart"/>
      <w:r>
        <w:t>1.</w:t>
      </w:r>
      <w:proofErr w:type="gramEnd"/>
      <w:r>
        <w:t xml:space="preserve">Termo de Aditamento ao Ctr.78/17;Proc.4683/17;Contratada:Rock Pet Clínica Veterinária </w:t>
      </w:r>
      <w:proofErr w:type="spellStart"/>
      <w:r>
        <w:t>Ltda-ME;Objeto:Prorr.de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sem reajuste </w:t>
      </w:r>
      <w:proofErr w:type="spellStart"/>
      <w:r>
        <w:t>ref.a</w:t>
      </w:r>
      <w:proofErr w:type="spellEnd"/>
      <w:r>
        <w:t xml:space="preserve"> prest.de serv. de </w:t>
      </w:r>
      <w:proofErr w:type="spellStart"/>
      <w:r>
        <w:t>esterilazação</w:t>
      </w:r>
      <w:proofErr w:type="spellEnd"/>
      <w:r>
        <w:t xml:space="preserve"> de cães e gatos;Prazo:12 </w:t>
      </w:r>
      <w:proofErr w:type="spellStart"/>
      <w:r>
        <w:t>meses;Valor</w:t>
      </w:r>
      <w:proofErr w:type="spellEnd"/>
      <w:r>
        <w:t xml:space="preserve"> Total:R$118.236,00;Ass:02/10/18</w:t>
      </w:r>
    </w:p>
    <w:p w:rsidR="00D444A3" w:rsidRDefault="00D444A3" w:rsidP="00D444A3">
      <w:proofErr w:type="gramStart"/>
      <w:r>
        <w:t>1.</w:t>
      </w:r>
      <w:proofErr w:type="gramEnd"/>
      <w:r>
        <w:t xml:space="preserve">Termo de Aditamento ao Ctr.83/17;Proc.2333/17;Contratada:Laboratório de Prótese Vieira </w:t>
      </w:r>
      <w:proofErr w:type="spellStart"/>
      <w:r>
        <w:t>Ltda</w:t>
      </w:r>
      <w:proofErr w:type="spellEnd"/>
      <w:r>
        <w:t>–</w:t>
      </w:r>
      <w:proofErr w:type="spellStart"/>
      <w:r>
        <w:t>EPP;Objeto:fornec.de</w:t>
      </w:r>
      <w:proofErr w:type="spellEnd"/>
      <w:r>
        <w:t xml:space="preserve"> próteses dentárias e parciais </w:t>
      </w:r>
      <w:proofErr w:type="spellStart"/>
      <w:r>
        <w:t>removíveis,conserto</w:t>
      </w:r>
      <w:proofErr w:type="spellEnd"/>
      <w:r>
        <w:t xml:space="preserve"> e reembase;Prorrogação:12 meses;Valor:R$259.999,20;Ass:08/10/18</w:t>
      </w:r>
    </w:p>
    <w:p w:rsidR="00D444A3" w:rsidRDefault="00D444A3" w:rsidP="00D444A3">
      <w:proofErr w:type="gramStart"/>
      <w:r>
        <w:t>3.</w:t>
      </w:r>
      <w:proofErr w:type="gramEnd"/>
      <w:r>
        <w:t xml:space="preserve">Termo de Aditamento ao Ctr.105/15;Proc.3944/15;Contratada:Net Telecom Informática </w:t>
      </w:r>
      <w:proofErr w:type="spellStart"/>
      <w:r>
        <w:t>Ltda;Objeto:Manutenção</w:t>
      </w:r>
      <w:proofErr w:type="spellEnd"/>
      <w:r>
        <w:t xml:space="preserve"> Preventiva e Corretiva p/Infraestrutura e Conectividade de TI;Acréscimo:11,904748%;Valor Acrescido:R$181.249,80;Valor Total:R$1.703.749,80;Prorrogação:12 meses iniciando em 16/10/18 a 15/10/19;Ass:15/10/18</w:t>
      </w:r>
    </w:p>
    <w:p w:rsidR="00D444A3" w:rsidRDefault="00D444A3" w:rsidP="00D444A3">
      <w:proofErr w:type="gramStart"/>
      <w:r>
        <w:t>1.</w:t>
      </w:r>
      <w:proofErr w:type="gramEnd"/>
      <w:r>
        <w:t xml:space="preserve">Termo de Aditamento ao Ctr.87/17;Proc.1679/13;Contratada:CLD </w:t>
      </w:r>
      <w:proofErr w:type="spellStart"/>
      <w:r>
        <w:t>Constr.e</w:t>
      </w:r>
      <w:proofErr w:type="spellEnd"/>
      <w:r>
        <w:t xml:space="preserve"> Laços </w:t>
      </w:r>
      <w:proofErr w:type="spellStart"/>
      <w:r>
        <w:t>Detetores</w:t>
      </w:r>
      <w:proofErr w:type="spellEnd"/>
      <w:r>
        <w:t xml:space="preserve"> Eletrônica </w:t>
      </w:r>
      <w:proofErr w:type="spellStart"/>
      <w:r>
        <w:t>Ltda;Objeto:Prest.de</w:t>
      </w:r>
      <w:proofErr w:type="spellEnd"/>
      <w:r>
        <w:t xml:space="preserve"> serv.de </w:t>
      </w:r>
      <w:proofErr w:type="spellStart"/>
      <w:r>
        <w:t>inst.e</w:t>
      </w:r>
      <w:proofErr w:type="spellEnd"/>
      <w:r>
        <w:t xml:space="preserve"> manutenção de sinalização </w:t>
      </w:r>
      <w:proofErr w:type="spellStart"/>
      <w:r>
        <w:t>horizontal,vertical</w:t>
      </w:r>
      <w:proofErr w:type="spellEnd"/>
      <w:r>
        <w:t xml:space="preserve"> e semafórica p/apoio ao sistema viário urbano do Município de Mauá;Prorrogação:12 </w:t>
      </w:r>
      <w:proofErr w:type="spellStart"/>
      <w:r>
        <w:t>meses;Valor</w:t>
      </w:r>
      <w:proofErr w:type="spellEnd"/>
      <w:r>
        <w:t xml:space="preserve"> Total:R$14.400.000,00;Ass:25/10/18</w:t>
      </w:r>
    </w:p>
    <w:p w:rsidR="00D444A3" w:rsidRDefault="00D444A3" w:rsidP="00D444A3">
      <w:proofErr w:type="gramStart"/>
      <w:r>
        <w:t>1.</w:t>
      </w:r>
      <w:proofErr w:type="gramEnd"/>
      <w:r>
        <w:t xml:space="preserve">Termo de Aditamento à ARP.236/17;Proc.5855/17;Compromissário </w:t>
      </w:r>
      <w:proofErr w:type="spellStart"/>
      <w:r>
        <w:t>Fornecedor:Volpi</w:t>
      </w:r>
      <w:proofErr w:type="spellEnd"/>
      <w:r>
        <w:t xml:space="preserve"> Distrib.de Drogas </w:t>
      </w:r>
      <w:proofErr w:type="spellStart"/>
      <w:r>
        <w:t>Eireli;Objeto:Aumento</w:t>
      </w:r>
      <w:proofErr w:type="spellEnd"/>
      <w:r>
        <w:t xml:space="preserve"> quantitativo de itens referente ao fornec.de material de enfermagem-seringas;Aditamento:25%;Valor acrescido:R$131.254,68;Valor Total:R$656.273,43;Ass:17/10/18</w:t>
      </w:r>
    </w:p>
    <w:p w:rsidR="00D444A3" w:rsidRDefault="00D444A3" w:rsidP="00D444A3">
      <w:proofErr w:type="gramStart"/>
      <w:r>
        <w:t>2.</w:t>
      </w:r>
      <w:proofErr w:type="gramEnd"/>
      <w:r>
        <w:t xml:space="preserve">Termo de Aditamento ao Ctr.84/16;Proc.4923/16;Contratada:Lumiar Health </w:t>
      </w:r>
      <w:proofErr w:type="spellStart"/>
      <w:r>
        <w:t>Builders</w:t>
      </w:r>
      <w:proofErr w:type="spellEnd"/>
      <w:r>
        <w:t xml:space="preserve"> </w:t>
      </w:r>
      <w:proofErr w:type="spellStart"/>
      <w:r>
        <w:t>Equips</w:t>
      </w:r>
      <w:proofErr w:type="spellEnd"/>
      <w:r>
        <w:t xml:space="preserve"> </w:t>
      </w:r>
      <w:proofErr w:type="spellStart"/>
      <w:r>
        <w:t>Hosp.Ltda;Objeto:Prorr.de</w:t>
      </w:r>
      <w:proofErr w:type="spellEnd"/>
      <w:r>
        <w:t xml:space="preserve"> </w:t>
      </w:r>
      <w:proofErr w:type="spellStart"/>
      <w:r>
        <w:t>pz,ref.a</w:t>
      </w:r>
      <w:proofErr w:type="spellEnd"/>
      <w:r>
        <w:t xml:space="preserve"> prest.de </w:t>
      </w:r>
      <w:proofErr w:type="spellStart"/>
      <w:r>
        <w:t>serv.p</w:t>
      </w:r>
      <w:proofErr w:type="spellEnd"/>
      <w:r>
        <w:t xml:space="preserve">/o programa de </w:t>
      </w:r>
      <w:proofErr w:type="spellStart"/>
      <w:r>
        <w:t>oxigenoterapia</w:t>
      </w:r>
      <w:proofErr w:type="spellEnd"/>
      <w:r>
        <w:t xml:space="preserve"> domiciliar–loc.de concentradores e cilindros;Prorrogação:60 dias;Vigência:14/10/18 a 13/12/18Valor Total:R$310.920,00;Ass:11/10/18</w:t>
      </w:r>
    </w:p>
    <w:p w:rsidR="00D444A3" w:rsidRDefault="00D444A3" w:rsidP="00D444A3">
      <w:proofErr w:type="gramStart"/>
      <w:r>
        <w:t>Ctr.</w:t>
      </w:r>
      <w:proofErr w:type="gramEnd"/>
      <w:r>
        <w:t xml:space="preserve">de Uso do Sistema de Distribuição de Energia Elétrica;Proc.2696/18;Contratada:Eletropaulo Metropolitana Eletricidade de SP </w:t>
      </w:r>
      <w:proofErr w:type="spellStart"/>
      <w:r>
        <w:t>S.A;Objeto:Fornec.de</w:t>
      </w:r>
      <w:proofErr w:type="spellEnd"/>
      <w:r>
        <w:t xml:space="preserve"> energia elétrica p/os piscinões </w:t>
      </w:r>
      <w:proofErr w:type="spellStart"/>
      <w:r>
        <w:t>JD.Zaíra</w:t>
      </w:r>
      <w:proofErr w:type="spellEnd"/>
      <w:r>
        <w:t xml:space="preserve"> e Capuava;Prazo:12 meses;Valor:R$501.974,43;Ass:30/07/18</w:t>
      </w:r>
    </w:p>
    <w:p w:rsidR="00D444A3" w:rsidRDefault="00D444A3" w:rsidP="00D444A3">
      <w:proofErr w:type="spellStart"/>
      <w:r>
        <w:t>N.</w:t>
      </w:r>
      <w:proofErr w:type="gramStart"/>
      <w:r>
        <w:t>Ctr.</w:t>
      </w:r>
      <w:proofErr w:type="gramEnd"/>
      <w:r>
        <w:t>Prodesp</w:t>
      </w:r>
      <w:proofErr w:type="spellEnd"/>
      <w:r>
        <w:t xml:space="preserve"> PD018798;Proc.14640/18;Contratada:Companhia de Proc.de Dados do Estado de </w:t>
      </w:r>
      <w:proofErr w:type="spellStart"/>
      <w:r>
        <w:t>SP-PRODESP;Objeto:Fornec.de</w:t>
      </w:r>
      <w:proofErr w:type="spellEnd"/>
      <w:r>
        <w:t xml:space="preserve"> acesso p/consulta do banco de dados do Detran p/o process.de multas;Prazo:12 meses;Valor:R$2.546.040,00;Ass:01/10/18</w:t>
      </w:r>
    </w:p>
    <w:p w:rsidR="00D444A3" w:rsidRDefault="00D444A3" w:rsidP="00D444A3">
      <w:proofErr w:type="spellStart"/>
      <w:proofErr w:type="gramStart"/>
      <w:r>
        <w:t>ERRATA:</w:t>
      </w:r>
      <w:proofErr w:type="gramEnd"/>
      <w:r>
        <w:t>Em</w:t>
      </w:r>
      <w:proofErr w:type="spellEnd"/>
      <w:r>
        <w:t xml:space="preserve"> publicação do dia 06/09/18;2.Termo de Aditamento ao Ctr.64/16;onde se lê:vigência:09/08/18 a 08/08/18;leia-se:vigência:10/08/18 a 09/08/19;ratificando-se os demais atos praticados.</w:t>
      </w:r>
    </w:p>
    <w:p w:rsidR="00D444A3" w:rsidRDefault="00D444A3" w:rsidP="00D444A3">
      <w:r>
        <w:t xml:space="preserve">Atila </w:t>
      </w:r>
      <w:proofErr w:type="spellStart"/>
      <w:r>
        <w:t>Jacomussi</w:t>
      </w:r>
      <w:proofErr w:type="spellEnd"/>
      <w:r>
        <w:t>-Prefeito</w:t>
      </w:r>
      <w:bookmarkStart w:id="0" w:name="_GoBack"/>
      <w:bookmarkEnd w:id="0"/>
    </w:p>
    <w:p w:rsidR="00EF691B" w:rsidRDefault="00EF691B"/>
    <w:sectPr w:rsidR="00EF69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A3"/>
    <w:rsid w:val="00D444A3"/>
    <w:rsid w:val="00E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2018-11-07T16:48:00Z</dcterms:created>
  <dcterms:modified xsi:type="dcterms:W3CDTF">2018-11-07T16:50:00Z</dcterms:modified>
</cp:coreProperties>
</file>