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48" w:rsidRPr="00151669" w:rsidRDefault="00C55D7E">
      <w:pPr>
        <w:pStyle w:val="Padro"/>
        <w:jc w:val="center"/>
      </w:pPr>
      <w:bookmarkStart w:id="0" w:name="_GoBack"/>
      <w:bookmarkEnd w:id="0"/>
      <w:r w:rsidRPr="00151669">
        <w:rPr>
          <w:rFonts w:ascii="Arial" w:hAnsi="Arial" w:cs="Arial"/>
          <w:b/>
          <w:bCs/>
        </w:rPr>
        <w:t>B - NORMAS DE MEDIÇÃO E PAGAMENTO</w:t>
      </w:r>
    </w:p>
    <w:p w:rsidR="00FA0248" w:rsidRPr="00151669" w:rsidRDefault="00FA0248">
      <w:pPr>
        <w:pStyle w:val="Padro"/>
        <w:spacing w:line="240" w:lineRule="exact"/>
        <w:ind w:left="1440"/>
        <w:jc w:val="both"/>
      </w:pPr>
    </w:p>
    <w:p w:rsidR="00FA0248" w:rsidRPr="00151669" w:rsidRDefault="00C55D7E">
      <w:pPr>
        <w:pStyle w:val="Padro"/>
        <w:ind w:left="952" w:hanging="952"/>
        <w:jc w:val="both"/>
      </w:pPr>
      <w:r w:rsidRPr="00151669">
        <w:rPr>
          <w:rFonts w:ascii="Arial" w:hAnsi="Arial" w:cs="Arial"/>
          <w:b/>
        </w:rPr>
        <w:t xml:space="preserve">Objeto: Restauração do </w:t>
      </w:r>
      <w:r w:rsidRPr="00151669">
        <w:rPr>
          <w:rFonts w:ascii="Arial" w:eastAsia="Arial" w:hAnsi="Arial" w:cs="Arial"/>
          <w:b/>
          <w:bCs/>
        </w:rPr>
        <w:t xml:space="preserve">Calçadão </w:t>
      </w:r>
      <w:r w:rsidR="00151669" w:rsidRPr="00151669">
        <w:rPr>
          <w:rFonts w:ascii="Arial" w:eastAsia="Arial" w:hAnsi="Arial" w:cs="Arial"/>
          <w:b/>
          <w:bCs/>
        </w:rPr>
        <w:t xml:space="preserve">do </w:t>
      </w:r>
      <w:r w:rsidRPr="00151669">
        <w:rPr>
          <w:rFonts w:ascii="Arial" w:eastAsia="Arial" w:hAnsi="Arial" w:cs="Arial"/>
          <w:b/>
          <w:bCs/>
        </w:rPr>
        <w:t>Centro – Mauá - SP.</w:t>
      </w:r>
    </w:p>
    <w:p w:rsidR="00FA0248" w:rsidRPr="00151669" w:rsidRDefault="00FA0248">
      <w:pPr>
        <w:pStyle w:val="Padro"/>
        <w:spacing w:line="360" w:lineRule="auto"/>
        <w:ind w:left="952" w:hanging="952"/>
        <w:jc w:val="both"/>
      </w:pPr>
    </w:p>
    <w:p w:rsidR="00FA0248" w:rsidRPr="00151669" w:rsidRDefault="00C55D7E" w:rsidP="00151669">
      <w:pPr>
        <w:pStyle w:val="Padro"/>
        <w:numPr>
          <w:ilvl w:val="0"/>
          <w:numId w:val="2"/>
        </w:numPr>
        <w:tabs>
          <w:tab w:val="left" w:pos="-3261"/>
        </w:tabs>
        <w:ind w:left="426" w:hanging="426"/>
        <w:jc w:val="both"/>
      </w:pPr>
      <w:r w:rsidRPr="00151669">
        <w:rPr>
          <w:rFonts w:ascii="Arial" w:hAnsi="Arial" w:cs="Arial"/>
          <w:b/>
          <w:caps/>
        </w:rPr>
        <w:t>INTRODUÇÃO</w:t>
      </w:r>
    </w:p>
    <w:p w:rsidR="00FA0248" w:rsidRPr="00151669" w:rsidRDefault="00FA0248">
      <w:pPr>
        <w:pStyle w:val="Padro"/>
        <w:jc w:val="both"/>
      </w:pPr>
    </w:p>
    <w:p w:rsidR="00FA0248" w:rsidRPr="00151669" w:rsidRDefault="00C55D7E">
      <w:pPr>
        <w:pStyle w:val="Padro"/>
        <w:tabs>
          <w:tab w:val="left" w:pos="1704"/>
        </w:tabs>
        <w:ind w:left="426" w:hanging="426"/>
        <w:jc w:val="both"/>
      </w:pPr>
      <w:r w:rsidRPr="00151669">
        <w:rPr>
          <w:rFonts w:ascii="Arial" w:hAnsi="Arial" w:cs="Arial"/>
          <w:b/>
          <w:i/>
        </w:rPr>
        <w:t>a)</w:t>
      </w:r>
      <w:r w:rsidRPr="00151669">
        <w:rPr>
          <w:rFonts w:ascii="Arial" w:hAnsi="Arial" w:cs="Arial"/>
          <w:b/>
          <w:i/>
        </w:rPr>
        <w:tab/>
        <w:t>Objeto</w:t>
      </w:r>
    </w:p>
    <w:p w:rsidR="00FA0248" w:rsidRPr="00151669" w:rsidRDefault="00C55D7E">
      <w:pPr>
        <w:pStyle w:val="Padro"/>
        <w:spacing w:before="201"/>
        <w:jc w:val="both"/>
      </w:pPr>
      <w:r w:rsidRPr="00151669">
        <w:rPr>
          <w:rFonts w:ascii="Arial" w:hAnsi="Arial" w:cs="Arial"/>
        </w:rPr>
        <w:t>Estabelecer as normas pelas quais deverão ser medidos, para fins de pagamento, os serviços de escopo deste contrato, identificado na Planilha de Quantidades e Preços, além de descrever e especificar a forma de como deverão ser realizados os serviços do Objeto.</w:t>
      </w:r>
    </w:p>
    <w:p w:rsidR="00FA0248" w:rsidRPr="00151669" w:rsidRDefault="00FA0248">
      <w:pPr>
        <w:pStyle w:val="Padro"/>
        <w:jc w:val="both"/>
      </w:pPr>
    </w:p>
    <w:p w:rsidR="00FA0248" w:rsidRPr="00151669" w:rsidRDefault="00C55D7E">
      <w:pPr>
        <w:pStyle w:val="Padro"/>
        <w:tabs>
          <w:tab w:val="left" w:pos="1704"/>
        </w:tabs>
        <w:ind w:left="426" w:hanging="426"/>
        <w:jc w:val="both"/>
      </w:pPr>
      <w:r w:rsidRPr="00151669">
        <w:rPr>
          <w:rFonts w:ascii="Arial" w:hAnsi="Arial" w:cs="Arial"/>
          <w:b/>
          <w:i/>
        </w:rPr>
        <w:t>b)</w:t>
      </w:r>
      <w:r w:rsidRPr="00151669">
        <w:rPr>
          <w:rFonts w:ascii="Arial" w:hAnsi="Arial" w:cs="Arial"/>
          <w:b/>
          <w:i/>
        </w:rPr>
        <w:tab/>
        <w:t>Medições - Procedimentos Gerais</w:t>
      </w:r>
    </w:p>
    <w:p w:rsidR="00FA0248" w:rsidRPr="00151669" w:rsidRDefault="00C55D7E">
      <w:pPr>
        <w:pStyle w:val="Padro"/>
        <w:spacing w:before="201"/>
        <w:jc w:val="both"/>
      </w:pPr>
      <w:r w:rsidRPr="00151669">
        <w:rPr>
          <w:rFonts w:ascii="Arial" w:hAnsi="Arial" w:cs="Arial"/>
        </w:rPr>
        <w:t>Os serviços serão medidos após sua aceitação para medição pela fiscalização, que examinará os trabalhos executados, verificando sua qualidade e o atendimento às especificações, projetos e demais documentos contratuais.</w:t>
      </w:r>
    </w:p>
    <w:p w:rsidR="00FA0248" w:rsidRPr="00151669" w:rsidRDefault="00C55D7E">
      <w:pPr>
        <w:pStyle w:val="Padro"/>
        <w:spacing w:before="201"/>
        <w:jc w:val="both"/>
      </w:pPr>
      <w:r w:rsidRPr="00151669">
        <w:rPr>
          <w:rFonts w:ascii="Arial" w:hAnsi="Arial" w:cs="Arial"/>
        </w:rPr>
        <w:t>Caberá à CONTRATADA efetuar os trabalhos de medição dos serviços executados, entendendo-se aí todos os serviços de preparação de memoriais de cálculo, cadernos de medição e desenhos explicativos se necessários.</w:t>
      </w:r>
    </w:p>
    <w:p w:rsidR="00FA0248" w:rsidRPr="00151669" w:rsidRDefault="00C55D7E">
      <w:pPr>
        <w:pStyle w:val="Padro"/>
        <w:spacing w:before="201"/>
        <w:jc w:val="both"/>
      </w:pPr>
      <w:r w:rsidRPr="00151669">
        <w:rPr>
          <w:rFonts w:ascii="Arial" w:hAnsi="Arial" w:cs="Arial"/>
        </w:rPr>
        <w:t>A CONTRATADA deverá seguir rigorosamente os critérios de medição descritos no Edital.</w:t>
      </w:r>
    </w:p>
    <w:p w:rsidR="00FA0248" w:rsidRPr="00151669" w:rsidRDefault="00C55D7E">
      <w:pPr>
        <w:pStyle w:val="Padro"/>
        <w:spacing w:before="201"/>
        <w:jc w:val="both"/>
      </w:pPr>
      <w:r w:rsidRPr="00151669">
        <w:rPr>
          <w:rFonts w:ascii="Arial" w:hAnsi="Arial" w:cs="Arial"/>
        </w:rPr>
        <w:t>As medições serão mensais e o período de medição encerrar-se-á no último dia do mês correspondente. A forma de apresentação das medições (documentos, formatos etc.) será estabelecida pela FISCALIZAÇÃO, quando do início dos trabalhos da CONTRATADA.</w:t>
      </w:r>
    </w:p>
    <w:p w:rsidR="00FA0248" w:rsidRPr="00151669" w:rsidRDefault="00C55D7E">
      <w:pPr>
        <w:pStyle w:val="Padro"/>
        <w:spacing w:before="201"/>
        <w:jc w:val="both"/>
      </w:pPr>
      <w:r w:rsidRPr="00151669">
        <w:rPr>
          <w:rFonts w:ascii="Arial" w:hAnsi="Arial" w:cs="Arial"/>
        </w:rPr>
        <w:t>Caso encontre erros ou omissões, caberá à FISCALIZAÇÃO indicá-los, a fim de que a CONTRATADA corrija as falhas.</w:t>
      </w:r>
    </w:p>
    <w:p w:rsidR="00FA0248" w:rsidRPr="00151669" w:rsidRDefault="00FA0248">
      <w:pPr>
        <w:pStyle w:val="Padro"/>
        <w:jc w:val="both"/>
      </w:pPr>
    </w:p>
    <w:p w:rsidR="00FA0248" w:rsidRPr="00151669" w:rsidRDefault="00C55D7E">
      <w:pPr>
        <w:pStyle w:val="Padro"/>
        <w:tabs>
          <w:tab w:val="left" w:pos="1704"/>
        </w:tabs>
        <w:ind w:left="426" w:hanging="426"/>
        <w:jc w:val="both"/>
      </w:pPr>
      <w:r w:rsidRPr="00151669">
        <w:rPr>
          <w:rFonts w:ascii="Arial" w:hAnsi="Arial" w:cs="Arial"/>
          <w:b/>
          <w:i/>
        </w:rPr>
        <w:t>c)</w:t>
      </w:r>
      <w:r w:rsidRPr="00151669">
        <w:rPr>
          <w:rFonts w:ascii="Arial" w:hAnsi="Arial" w:cs="Arial"/>
          <w:b/>
          <w:i/>
        </w:rPr>
        <w:tab/>
        <w:t>Pagamentos - Condições Gerais</w:t>
      </w:r>
    </w:p>
    <w:p w:rsidR="00FA0248" w:rsidRPr="00151669" w:rsidRDefault="00C55D7E">
      <w:pPr>
        <w:pStyle w:val="Padro"/>
        <w:spacing w:before="201"/>
        <w:jc w:val="both"/>
      </w:pPr>
      <w:r w:rsidRPr="00151669">
        <w:rPr>
          <w:rFonts w:ascii="Arial" w:hAnsi="Arial" w:cs="Arial"/>
        </w:rPr>
        <w:t>Na Planilha de Quantidades e Preços figuram as descrições resumidas de cada serviço, as quantidades estimadas envolvendo todos os aspectos e áreas de trabalho, além dos preços unitários.</w:t>
      </w:r>
    </w:p>
    <w:p w:rsidR="00FA0248" w:rsidRPr="00151669" w:rsidRDefault="00C55D7E">
      <w:pPr>
        <w:pStyle w:val="Padro"/>
        <w:spacing w:before="201"/>
        <w:jc w:val="both"/>
      </w:pPr>
      <w:r w:rsidRPr="00151669">
        <w:rPr>
          <w:rFonts w:ascii="Arial" w:hAnsi="Arial" w:cs="Arial"/>
        </w:rPr>
        <w:t>Os Preços Unitários ofertados pela CONTRATADA serão independentes do processo empregado em sua execução e deverá abranger tudo o que for necessário à completa execução dos serviços, sempre em concordância com as Normas da ABNT e outros órgãos Normativos.</w:t>
      </w:r>
    </w:p>
    <w:p w:rsidR="00FA0248" w:rsidRPr="00151669" w:rsidRDefault="00C55D7E">
      <w:pPr>
        <w:pStyle w:val="Padro"/>
        <w:spacing w:before="201"/>
        <w:jc w:val="both"/>
      </w:pPr>
      <w:r w:rsidRPr="00151669">
        <w:rPr>
          <w:rFonts w:ascii="Arial" w:hAnsi="Arial" w:cs="Arial"/>
        </w:rPr>
        <w:t>Assim, sem se limitar ao adiante relacionado, fica atendido e acordado que o Preço Proposto, conforme estabelecido na Planilha inclui o seguinte:</w:t>
      </w:r>
    </w:p>
    <w:p w:rsidR="00FA0248" w:rsidRPr="00151669" w:rsidRDefault="00C55D7E">
      <w:pPr>
        <w:pStyle w:val="Padro"/>
        <w:numPr>
          <w:ilvl w:val="0"/>
          <w:numId w:val="3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Mão de obra, incluídas despesas de contratação, dispensa, salários, contribuições do empregador e do empregado, transporte, equipamentos de segurança para os trabalhos de campo, assistência médica, seguros sempre que aplicáveis, e tudo de acordo com o disposto nas leis trabalhistas vigentes;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Materiais, incluindo o seu transporte, movimentação e estocagem dentro e /ou fora do local dos serviços;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Mobilização e desmobilização de eventual canteiro;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Mobilização e desmobilização de equipamentos, máquinas e pessoal;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Equipamentos, ferramentas, materiais de consumo, incluindo sua aquisição ou amortização, transporte, combustível e lubrificante;</w:t>
      </w:r>
    </w:p>
    <w:p w:rsidR="00C55D7E" w:rsidRPr="00151669" w:rsidRDefault="00C55D7E" w:rsidP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BDI</w:t>
      </w:r>
    </w:p>
    <w:p w:rsidR="00FA0248" w:rsidRPr="00151669" w:rsidRDefault="00C55D7E" w:rsidP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lastRenderedPageBreak/>
        <w:t>Dispositivos de sinalização e proteção;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Serviços provisórios que possibilitem a execução completa dos serviços, incluindo fornecimento de mão de obra, materiais e equipamentos necessários a sua execução, manutenção e limpeza;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Preparação ou reprodução de desenhos, especificações e instruções que forem necessários à execução dos serviços;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Preparo dos locais de trabalho e desobstrução, acertos, arremates, reparos e regularização do terreno antes e depois da execução dos serviços;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Trabalhos necessários à medição dos serviços;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Transporte de pessoal e equipamento, de outras localidades até o local dos serviços, bem como montagem e desmontagem de equipamentos, caso necessário, nas frentes de trabalho;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Transporte para bota-fora ou local permitido pela Fiscalização, com acerto do mesmo e transporte com carga e descarga, inclusive a formação de eventuais estoques e recargas;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Direitos, royalties, taxas, lucros e seguros e tudo o mais necessário para perfeita execução dos serviços contratados;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Alimentação e alojamento para o pessoal contratado, caso necessário;</w:t>
      </w:r>
    </w:p>
    <w:p w:rsidR="00FA0248" w:rsidRPr="00151669" w:rsidRDefault="00C55D7E">
      <w:pPr>
        <w:pStyle w:val="Padro"/>
        <w:numPr>
          <w:ilvl w:val="0"/>
          <w:numId w:val="1"/>
        </w:numPr>
        <w:tabs>
          <w:tab w:val="left" w:pos="720"/>
        </w:tabs>
        <w:spacing w:before="201"/>
        <w:jc w:val="both"/>
      </w:pPr>
      <w:r w:rsidRPr="00151669">
        <w:rPr>
          <w:rFonts w:ascii="Arial" w:hAnsi="Arial" w:cs="Arial"/>
        </w:rPr>
        <w:t>Ensaios Tecnológicos de acordo com as Normas ABNT e outros órgãos normativos.</w:t>
      </w:r>
    </w:p>
    <w:p w:rsidR="00FA0248" w:rsidRPr="00151669" w:rsidRDefault="00C55D7E">
      <w:pPr>
        <w:pStyle w:val="Padro"/>
        <w:spacing w:before="201"/>
        <w:jc w:val="both"/>
      </w:pPr>
      <w:r w:rsidRPr="00151669">
        <w:rPr>
          <w:rFonts w:ascii="Arial" w:hAnsi="Arial" w:cs="Arial"/>
        </w:rPr>
        <w:t>Fica entendido que quaisquer custos não identificados, imprescindíveis para o “serviço concluído”, de acordo com a boa técnica de execução já consagrada, foi computado pela CONTRATADA, mesmo que não mencionado anteriormente.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  <w:b/>
          <w:u w:val="single"/>
        </w:rPr>
        <w:t>CRITÉRIOS DE MEDIÇÃO</w:t>
      </w:r>
    </w:p>
    <w:p w:rsidR="00FA0248" w:rsidRDefault="00FA0248">
      <w:pPr>
        <w:pStyle w:val="Padro"/>
      </w:pPr>
    </w:p>
    <w:p w:rsidR="00FA0248" w:rsidRDefault="00C55D7E">
      <w:pPr>
        <w:pStyle w:val="Padro"/>
      </w:pPr>
      <w:r>
        <w:rPr>
          <w:rFonts w:ascii="Arial" w:hAnsi="Arial" w:cs="Arial"/>
          <w:b/>
        </w:rPr>
        <w:t>1 - SERVIÇOS PRELIMINARES</w:t>
      </w:r>
    </w:p>
    <w:p w:rsidR="00FA0248" w:rsidRDefault="00FA0248">
      <w:pPr>
        <w:pStyle w:val="1CharCharChar"/>
        <w:jc w:val="both"/>
      </w:pP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74209/001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PLACA DE OBRA EM CHAPA DE ACO GALVANIZADO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serviço será pago por m2 de placa instalada.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custo unitário remunera a placa em aço galvanizado, esp. 1/8”, medidas 2,00x3,00m e a mão de obra para a sua instalação.</w:t>
      </w:r>
    </w:p>
    <w:p w:rsidR="00FA0248" w:rsidRDefault="00FA0248">
      <w:pPr>
        <w:pStyle w:val="Padro"/>
      </w:pPr>
    </w:p>
    <w:p w:rsidR="00FA0248" w:rsidRDefault="00C55D7E">
      <w:pPr>
        <w:pStyle w:val="Padro"/>
      </w:pPr>
      <w:r>
        <w:rPr>
          <w:rFonts w:ascii="Arial" w:hAnsi="Arial" w:cs="Arial"/>
        </w:rPr>
        <w:t>73960/001</w:t>
      </w:r>
    </w:p>
    <w:p w:rsidR="00FA0248" w:rsidRDefault="00C55D7E">
      <w:pPr>
        <w:pStyle w:val="Padro"/>
      </w:pPr>
      <w:r>
        <w:rPr>
          <w:rFonts w:ascii="Arial" w:hAnsi="Arial" w:cs="Arial"/>
        </w:rPr>
        <w:t>INSTAL/LIGAÇÃO PROVISÓRIA ELETRICA BAIXA TENSÃO P/ CANT OBRA, M3-CHAVE 100A CARGA 3KWH, 20CV EXCL FORN. MEDIDOR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serviço será pago por unidade instalada.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custo unitário remunera a instalação provisória elétrica de baixa tensão para atendimento ao canteiro obra, excluso fornecimento medidor.</w:t>
      </w:r>
    </w:p>
    <w:p w:rsidR="00FA0248" w:rsidRDefault="00FA0248">
      <w:pPr>
        <w:pStyle w:val="Padro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85424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ISOLAMENTO DE OBRA COM TELA PLASTICA COM MALHA 5MM E ESTRUTURA DE MADEIRA PONTALETADA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fornecimento da mão de obra, os materiais e equipamentos, manuseio e colocação de tela plástica de proteção.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serviço será remunerado por metro quadrado (m</w:t>
      </w:r>
      <w:r>
        <w:rPr>
          <w:rFonts w:ascii="Arial (W1)" w:hAnsi="Arial (W1)" w:cs="Arial"/>
          <w:vertAlign w:val="superscript"/>
        </w:rPr>
        <w:t>2</w:t>
      </w:r>
      <w:r>
        <w:rPr>
          <w:rFonts w:ascii="Arial" w:hAnsi="Arial" w:cs="Arial"/>
        </w:rPr>
        <w:t>) de tela plástica colocada.</w:t>
      </w:r>
    </w:p>
    <w:p w:rsidR="00FA0248" w:rsidRDefault="00FA0248">
      <w:pPr>
        <w:pStyle w:val="Padro"/>
      </w:pPr>
    </w:p>
    <w:p w:rsidR="00FA0248" w:rsidRDefault="00C55D7E">
      <w:pPr>
        <w:pStyle w:val="Padro"/>
      </w:pPr>
      <w:r>
        <w:rPr>
          <w:rFonts w:ascii="Arial" w:hAnsi="Arial" w:cs="Arial"/>
        </w:rPr>
        <w:t>73847/002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 xml:space="preserve">ALUGUEL CONTAINER / ESCRITÓRIO / WC C/1 VASO / 1 LAV / 1MIC / 4CHUV LARG=2,20M COMPR=6,20M ALT=2,50M CHAPA AÇO NERV TRAPEZ FORRO C/ ISOL </w:t>
      </w:r>
      <w:r>
        <w:rPr>
          <w:rFonts w:ascii="Arial" w:hAnsi="Arial" w:cs="Arial"/>
        </w:rPr>
        <w:lastRenderedPageBreak/>
        <w:t>TERMO-ACUSTICO CHASSIS REFORÇADO PISO COMPENSADO NAVAL INCL INST ELETR/HIDRO-SANIT EXCL TRANSP/CARGA/DESCARGA</w:t>
      </w:r>
    </w:p>
    <w:p w:rsidR="00FA0248" w:rsidRDefault="00C55D7E">
      <w:pPr>
        <w:pStyle w:val="Padro"/>
        <w:jc w:val="both"/>
      </w:pPr>
      <w:r>
        <w:rPr>
          <w:rFonts w:ascii="Arial" w:hAnsi="Arial" w:cs="Calibri"/>
          <w:lang w:eastAsia="en-US"/>
        </w:rPr>
        <w:t>O serviço será medido por unidade de container multiplicado pelo número inteiro de meses alocado na obra (</w:t>
      </w:r>
      <w:proofErr w:type="spellStart"/>
      <w:r>
        <w:rPr>
          <w:rFonts w:ascii="Arial" w:hAnsi="Arial" w:cs="Calibri"/>
          <w:lang w:eastAsia="en-US"/>
        </w:rPr>
        <w:t>un</w:t>
      </w:r>
      <w:proofErr w:type="spellEnd"/>
      <w:r>
        <w:rPr>
          <w:rFonts w:ascii="Arial" w:hAnsi="Arial" w:cs="Calibri"/>
          <w:lang w:eastAsia="en-US"/>
        </w:rPr>
        <w:t xml:space="preserve"> x mês).</w:t>
      </w:r>
    </w:p>
    <w:p w:rsidR="00FA0248" w:rsidRDefault="00C55D7E">
      <w:pPr>
        <w:pStyle w:val="Padro"/>
        <w:jc w:val="both"/>
      </w:pPr>
      <w:r>
        <w:rPr>
          <w:rFonts w:ascii="Arial" w:hAnsi="Arial" w:cs="Calibri"/>
          <w:lang w:eastAsia="en-US"/>
        </w:rPr>
        <w:t>O custo remunera a alocação, translado até o local da obra, montagem, instalação, desmontagem e a remoção completa de container módulo para escritório e 1 sanitário completo, com área mínima de 9,20 m².</w:t>
      </w:r>
    </w:p>
    <w:p w:rsidR="00FA0248" w:rsidRDefault="00FA0248">
      <w:pPr>
        <w:pStyle w:val="Padro"/>
      </w:pPr>
    </w:p>
    <w:p w:rsidR="00FA0248" w:rsidRDefault="00C55D7E">
      <w:pPr>
        <w:pStyle w:val="Padro"/>
      </w:pPr>
      <w:r>
        <w:rPr>
          <w:rFonts w:ascii="Arial" w:hAnsi="Arial" w:cs="Arial"/>
        </w:rPr>
        <w:t>73847/003</w:t>
      </w:r>
    </w:p>
    <w:p w:rsidR="00FA0248" w:rsidRDefault="00C55D7E">
      <w:pPr>
        <w:pStyle w:val="Padro"/>
        <w:jc w:val="both"/>
      </w:pPr>
      <w:r>
        <w:rPr>
          <w:rFonts w:ascii="Arial" w:hAnsi="Arial" w:cs="Calibri"/>
          <w:lang w:eastAsia="en-US"/>
        </w:rPr>
        <w:t>ALUGUEL CONTAINER / SANITÁRIO C/</w:t>
      </w:r>
      <w:proofErr w:type="gramStart"/>
      <w:r>
        <w:rPr>
          <w:rFonts w:ascii="Arial" w:hAnsi="Arial" w:cs="Calibri"/>
          <w:lang w:eastAsia="en-US"/>
        </w:rPr>
        <w:t>2  VASOS</w:t>
      </w:r>
      <w:proofErr w:type="gramEnd"/>
      <w:r>
        <w:rPr>
          <w:rFonts w:ascii="Arial" w:hAnsi="Arial" w:cs="Calibri"/>
          <w:lang w:eastAsia="en-US"/>
        </w:rPr>
        <w:t xml:space="preserve"> / 1 LAV / 1 MIC / 4CHUV LARG=2,20M COMPR=6,20M ALT=2,50M CHAPA AÇO NERV TRAPEZ FORRO C/ ISOL TERMO-ACUSTICO CHASSIS REFORÇADO  PISO COMPENSADO NAVAL INCL INST ELETR / HIDRO-SANIT EXCL TRANSP/CARGA/DESCARGA</w:t>
      </w:r>
    </w:p>
    <w:p w:rsidR="00FA0248" w:rsidRDefault="00C55D7E">
      <w:pPr>
        <w:pStyle w:val="Padro"/>
        <w:jc w:val="both"/>
      </w:pPr>
      <w:r>
        <w:rPr>
          <w:rFonts w:ascii="Arial" w:hAnsi="Arial" w:cs="Calibri"/>
          <w:lang w:eastAsia="en-US"/>
        </w:rPr>
        <w:t>O serviço será medido por unidade de container multiplicado pelo número inteiro de meses alocado na obra (</w:t>
      </w:r>
      <w:proofErr w:type="spellStart"/>
      <w:r>
        <w:rPr>
          <w:rFonts w:ascii="Arial" w:hAnsi="Arial" w:cs="Calibri"/>
          <w:lang w:eastAsia="en-US"/>
        </w:rPr>
        <w:t>un</w:t>
      </w:r>
      <w:proofErr w:type="spellEnd"/>
      <w:r>
        <w:rPr>
          <w:rFonts w:ascii="Arial" w:hAnsi="Arial" w:cs="Calibri"/>
          <w:lang w:eastAsia="en-US"/>
        </w:rPr>
        <w:t xml:space="preserve"> x mês).</w:t>
      </w:r>
    </w:p>
    <w:p w:rsidR="00FA0248" w:rsidRDefault="00C55D7E">
      <w:pPr>
        <w:pStyle w:val="Padro"/>
        <w:jc w:val="both"/>
      </w:pPr>
      <w:r>
        <w:rPr>
          <w:rFonts w:ascii="Arial" w:hAnsi="Arial" w:cs="Calibri"/>
          <w:lang w:eastAsia="en-US"/>
        </w:rPr>
        <w:t>O custo unitário remunera a alocação, translado até o local da obra, montagem, instalação, desmontagem e a remoção completa de container módulo para sanitário, com no mínimo 4 duchas, 2 bacias, 1 lavatório e 1 mictório.</w:t>
      </w:r>
    </w:p>
    <w:p w:rsidR="00FA0248" w:rsidRDefault="00FA0248">
      <w:pPr>
        <w:pStyle w:val="Padro"/>
      </w:pPr>
    </w:p>
    <w:p w:rsidR="00FA0248" w:rsidRDefault="00FA0248">
      <w:pPr>
        <w:pStyle w:val="Padro"/>
      </w:pPr>
    </w:p>
    <w:p w:rsidR="00FA0248" w:rsidRDefault="00C55D7E">
      <w:pPr>
        <w:pStyle w:val="Padro"/>
      </w:pPr>
      <w:r>
        <w:rPr>
          <w:rFonts w:ascii="Arial" w:hAnsi="Arial" w:cs="Arial"/>
          <w:b/>
        </w:rPr>
        <w:t>2 - GUIAS E SARJETAS</w:t>
      </w:r>
    </w:p>
    <w:p w:rsidR="00FA0248" w:rsidRDefault="00FA0248">
      <w:pPr>
        <w:pStyle w:val="Padro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74223/001</w:t>
      </w:r>
    </w:p>
    <w:p w:rsidR="00FA0248" w:rsidRDefault="00C55D7E">
      <w:pPr>
        <w:pStyle w:val="Padro"/>
      </w:pPr>
      <w:r>
        <w:rPr>
          <w:rFonts w:ascii="Arial" w:hAnsi="Arial" w:cs="Arial"/>
        </w:rPr>
        <w:t>MEIO-FIO (GUIA) DE CONCRETO PRE-MOLDADO, DIMENSÕES 12X15X30X100CM (FACE SUPERIORXFACEINFERIORXALTURAXCOMPRIMENTO), REJUNTADO C/ ARGAMASSA 1:4 CIMENTO, AREIA, INCLUINDO ESCAVAÇÃO E REATERRO.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 xml:space="preserve">O custo unitário remunera o fornecimento, o assentamento e o escoramento das guias inclusive o material de escoramento (concreto com a mesma resistência do concreto utilizado para a base das guias, ou seja, </w:t>
      </w:r>
      <w:proofErr w:type="spellStart"/>
      <w:r>
        <w:rPr>
          <w:rFonts w:ascii="Arial" w:hAnsi="Arial" w:cs="Arial"/>
        </w:rPr>
        <w:t>Fck</w:t>
      </w:r>
      <w:proofErr w:type="spellEnd"/>
      <w:r>
        <w:rPr>
          <w:rFonts w:ascii="Arial" w:hAnsi="Arial" w:cs="Arial"/>
        </w:rPr>
        <w:t xml:space="preserve"> = 15,0 Mpa); a execução de juntas; o aterro lateral (encostamento de terra).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Os serviços serão pagos por metro linear (m) de guia assentada, medida no projeto.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73789/001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MEIO-FIO DE CONCRETO MOLDADO NO LOCAL, USINADO 15MPA, COM 0,45M ALTURA X 0,15M BASE, REJUNTE EM ARGAMASSA TRAÇO 1:3,5 (CIMENTO E AREIA)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preparo do terreno de fundação; o fornecimento, o lançamento e o adensamento do concreto; a colocação e a retirada da forma de contenção lateral.</w:t>
      </w:r>
    </w:p>
    <w:p w:rsidR="00FA0248" w:rsidRDefault="00C55D7E">
      <w:pPr>
        <w:pStyle w:val="Padro"/>
      </w:pPr>
      <w:r>
        <w:rPr>
          <w:rFonts w:ascii="Arial" w:hAnsi="Arial" w:cs="Arial"/>
        </w:rPr>
        <w:t>O serviço será pago por metro cúbico (m³) de base de concreto executada, medida no projeto.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74164/004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LASTRO DE BRITA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inclui as despesas para fornecer, carregar, transportar, descarregar e espalhar o material para o forro em fundo de escavação.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serviço será pago por metro cúbico (m³) de material medido por indicação de projeto ou da Fiscalização, e será paga de acordo com os custos unitários constantes da Planilha de Orçamento.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83717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ASSENTAMENTO DE MEIO-FIO PRÉMOLDADO, INCLUINDO ESCAVAÇÃO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fornecimento de mão de obra e; materiais o assentamento e; escoramento das guias, execução de juntas, aterro lateral, incluindo escavação.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serviço será pago por metro linear (m) de guia assentada.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05-01-00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ARRANCAMENTO DE GUIAS, INCLUI CARGA EM CAMINHÃO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inclui todas as despesas com o fornecimento de mão-de-obra e equipamento necessários para o arrancamento, carga, transporte até o 1º km e descarga do material no local indicado pela Fiscalização.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A medição terá como unidade o metro linear (m) de serviço executado, medido "in loco", estabelecido e aprovado pela Fiscalização.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lastRenderedPageBreak/>
        <w:t>05-03-00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DEMOLIÇÃO DE PAVIMENTO DE CONCRETO, SARJETA OU SARJETÃO, INCLUI CARGA EM CAMINHÃO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Os custos unitários incluem todas as despesas com a demolição, regularização, carga, transporte até 1 km e descarga dos materiais demolidos.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A medição terá como unidade o metro quadrado (m²) de demolição executada, medida em "In loco" e aprovado pela Fiscalização.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3061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ESCAVAÇÃO MECANICA VALA N ESCOR MAT 1 CAT C/ RETROESCAV ATÉ 1,50M, EXCL ESGOTAMENTO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a execução manual da escavação; o preparo do fundo da escavação e os acertos das paredes.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Não estão incluídos eventuais escoramentos e esgotamentos.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Os serviços serão pagos por metro cúbico (m³) de escavação executada, medido no corte.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08-86-00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REMOÇÃO DE ENTULHO ALÉM DO PRIMEIRO KM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a remoção de entulho, considerando-se como distância de transporte, a distância média entre os percursos de ida e volta, com trajetos aprovados pela Fiscalização.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Não inclui a carga.</w:t>
      </w:r>
    </w:p>
    <w:p w:rsidR="00FA0248" w:rsidRDefault="00FA0248">
      <w:pPr>
        <w:pStyle w:val="Padro"/>
        <w:jc w:val="both"/>
      </w:pP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  <w:b/>
        </w:rPr>
        <w:t>3 - PAVIMENTAÇÃO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85364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DEMOLIÇÃO MANUAL DE ESTRUTURA DE CONCRETO ARMADO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inclui todas as despesas com o fornecimento de materiais, mão-de-obra e equipamentos necessários à demolição, regularização da superfície e carga do material demolido.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serviço será pago por metro cúbico (m³) efetivamente demolido, medido "in loco" no elemento demolido, estabelecido e aprovado pela Fiscalização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72208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CARGA MECANIZADA E REMOÇÃO DE ENTULHO COM TRANSPORTE ATÉ 1KM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a carga; o transporte até a distância média de 1,00 Km; a descarga.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 xml:space="preserve">O serviço será pago por metro cúbico (m³) de entulho removido medido na caçamba do caminhão. 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72843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TRANSPORTE COMERCIAL COM CAMINHÃO BASCULANTE 6M3, RODOVIA PAVIMENTADA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a remoção de material, considerando-se como distância de transporte, a distância média entre os percursos de ida e volta, com trajetos em rodovia pavimentada aprovados pela Fiscalização.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Não inclui a carga.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 xml:space="preserve">O serviço será pago por m³xkm de material removido, sendo o peso determinado pelo (PBT-Tara) de caminhão basculante de 6m3. 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74164/004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LASTRO DE BRITA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inclui as despesas para fornecer, carregar, transportar, descarregar e espalhar o material para o forro em fundo de escavação.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serviço será pago por metro cúbico (m³) de material medido por indicação de projeto ou da Fiscalização, e será paga de acordo com os custos unitários constantes da Planilha de Orçamento.</w:t>
      </w:r>
    </w:p>
    <w:p w:rsidR="00FA0248" w:rsidRDefault="00FA0248">
      <w:pPr>
        <w:pStyle w:val="Padro"/>
        <w:jc w:val="both"/>
      </w:pPr>
    </w:p>
    <w:p w:rsidR="00151669" w:rsidRDefault="00151669">
      <w:pPr>
        <w:pStyle w:val="Padro"/>
        <w:jc w:val="both"/>
      </w:pPr>
    </w:p>
    <w:p w:rsidR="00151669" w:rsidRDefault="00151669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lastRenderedPageBreak/>
        <w:t>83356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TRANSPORTE COMERCIAL DE BRITA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transporte de brita será pago pela unidade de metro cúbico (m³xkm).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A distância média de transporte será medida entre a usina fornecedora do material e a obra, e estabelecida através da soma da distância de ida acrescida da distância de volta, dividindo-se o total por 2 (dois), com os trajetos aprovados pela Fiscalização.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A quantidade do material transportado será medida no projeto.</w:t>
      </w:r>
    </w:p>
    <w:p w:rsidR="00FA0248" w:rsidRDefault="00FA0248">
      <w:pPr>
        <w:pStyle w:val="Padro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73764/004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PAVIMENTAÇÃO EM BLOCO DE CONCRETO SEXTAVADO, ESPESSURA 6CM, FCK 35MPA, ASSSENTADO SOBRE COLCHÃO DE AREIA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preparo da fundação; o fornecimento, o espalhamento e a compactação da base de areia; o fornecimento, o preparo e o assentamento dos blocos de concreto; o rejuntamento.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serviço será pago por metro quadrado (m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de via acabada, medida no projeto.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74138/002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CONCRETO USINADO BOMBEADO FCK=20MPA, INCLUSIVE LANÇAMENTO E ADENSAMENTO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fornecimento, o lançamento, o adensamento, o acabamento, independente do processo utilizado e da finalidade a que se destina.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Os serviços serão pagos por metro cúbico (m³) de concreto acabado medido no projeto.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74007/001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FORMA TABUA P/ CONCRETO EM FUNDAÇÃO C/ REAPROVEITAMENTO 10X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fornecimento, o manuseio e o corte da madeira; a execução da forma inclusive escoramentos e travamentos; a desforma e posterior remoção do material; e transporte horizontal e vertical.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Os serviços serão pagos por metro quadrado (m²) de superfície efetiva de forma em contato com o concreto.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eastAsia="Arial" w:hAnsi="Arial" w:cs="Arial"/>
        </w:rPr>
        <w:t>73957/001</w:t>
      </w:r>
    </w:p>
    <w:p w:rsidR="00FA0248" w:rsidRDefault="00C55D7E">
      <w:pPr>
        <w:pStyle w:val="Padro"/>
        <w:jc w:val="both"/>
      </w:pPr>
      <w:r>
        <w:rPr>
          <w:rFonts w:ascii="Arial" w:eastAsia="Arial" w:hAnsi="Arial" w:cs="Arial"/>
        </w:rPr>
        <w:t>RECOMPOSIÇÃO DE PISO EM PEDRA PORTUGUESA, ASSENTADA SOBRE ARGAMASSA TRAÇO 1:5 (CIMENTO E SAIBRO), REJUNTADO COM CIMENTO COMUM, COM APROVEITAMENTO DA PEDRA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74235/001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PISO EM PEDRA PORTUGUESA, ASSENTADA SOBRE ARGAMASSA TRAÇO 1:5 (CIMENTO E SAIBRO), REJUNTADO COM CIMENTO COMUM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85384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REMOÇÃO MANUAL DE PASSEIO EM PEDRA PORTUGUESA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preparo do terreno, a remoção do material excedente; o fornecimento e o assentamento do passeio; a referida base, os serviços de preparo da caixa, o rejuntamento e a lavagem com ácido.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serviço será pago por metro quadrado (m²) de passeio executado, medido no projeto.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Alt-1PARGRAFOITEM"/>
        <w:keepNext/>
        <w:spacing w:before="0" w:line="100" w:lineRule="atLeast"/>
        <w:jc w:val="both"/>
      </w:pPr>
      <w:r>
        <w:rPr>
          <w:rFonts w:ascii="Arial" w:hAnsi="Arial" w:cs="Arial"/>
          <w:b w:val="0"/>
          <w:caps w:val="0"/>
          <w:sz w:val="20"/>
        </w:rPr>
        <w:t>73923/003</w:t>
      </w:r>
    </w:p>
    <w:p w:rsidR="00FA0248" w:rsidRDefault="00C55D7E">
      <w:pPr>
        <w:pStyle w:val="Padro"/>
        <w:jc w:val="both"/>
      </w:pPr>
      <w:r>
        <w:rPr>
          <w:rFonts w:ascii="Arial" w:hAnsi="Arial"/>
          <w:bCs/>
        </w:rPr>
        <w:t>PISO CIMENTADO TRAÇO 1:3 (CIMENTO/AREIA) COM ACABAMENTO RUSTICO E FRISADO, ESPESSURA DE 2CM, PREPARO MANUAL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serviço será pago por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(metro quadrado) de piso executado, considerando-se a área de piso efetivamente pavimentada.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custo unitário remunera o fornecimento de material e a execução da pavimentação especificada espessura mínima de 2cm.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72961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REGULARIZAÇÃO E COMPACTAÇÃO DE SUBLEITO ATE 20CM DE ESPESSURA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inclui escarificar, regularizar, umedecer e compactar uma camada de 20 cm.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Quando a altura do terreno escavado for maior que 20 cm os serviços serão pagos separadamente nos itens de escavação, transporte, compactação e etc.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lastRenderedPageBreak/>
        <w:t>O serviço será pago por metro quadrado (m</w:t>
      </w:r>
      <w:r>
        <w:rPr>
          <w:rFonts w:ascii="Arial (W1)" w:hAnsi="Arial (W1)" w:cs="Arial"/>
          <w:vertAlign w:val="superscript"/>
        </w:rPr>
        <w:t>2</w:t>
      </w:r>
      <w:r>
        <w:rPr>
          <w:rFonts w:ascii="Arial (W1)" w:hAnsi="Arial (W1)" w:cs="Arial"/>
        </w:rPr>
        <w:t>) de áreas regularizadas.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10-11-93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GRELHA DE FERRO PERFILADO PARA CANALETAS A CÉU ABERTO – 40CM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serviço será pago por m (metro) instalada, considerando-se a área efetiva do respectivo vão a ser fechado, desenvolvendo-se eventuais curvas ou deflexões.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custo unitário remunera o fornecimento e instalação da grade de proteção, inclusive arremates finais no revestimento.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73892/002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PISO (CALÇADA) EM CONCRETO (CIMENTO/AREIA/BRITA) PREPARO MECANICO, ESPESSURA DE 7CM, COM JUNTA DE DILATAÇÃO EM MADEIRA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serviço será pago por m² (metro quadrado) de piso de concreto executado, considerando-se a espessura média final da camada de concreto lançada e a área efetiva da superfície de piso executada, descontadas todas as interferências. Para efeito de orçamento, sempre que não houver especificação de projeto, deverá ser considerada uma espessura média de 7,00cm.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custo unitário remunera o fornecimento e lançamento do concreto especificado, inclusive o fornecimento da ferragem adequada, para execução de piso em concreto armado.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9537</w:t>
      </w:r>
      <w:r>
        <w:rPr>
          <w:rFonts w:ascii="Arial" w:hAnsi="Arial" w:cs="Arial"/>
        </w:rPr>
        <w:br/>
        <w:t>LIMPEZA FINAL DA OBRA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 xml:space="preserve">O serviço será pago por m² (metro quadrado) de limpeza executada, com base na área à </w:t>
      </w:r>
      <w:proofErr w:type="gramStart"/>
      <w:r>
        <w:rPr>
          <w:rFonts w:ascii="Arial" w:hAnsi="Arial" w:cs="Arial"/>
        </w:rPr>
        <w:t>ser urbanizada</w:t>
      </w:r>
      <w:proofErr w:type="gramEnd"/>
      <w:r>
        <w:rPr>
          <w:rFonts w:ascii="Arial" w:hAnsi="Arial" w:cs="Arial"/>
        </w:rPr>
        <w:t>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custo unitário remunera o fornecimento de material e a execução de serviços relativos à limpeza final de obra concluída, seja construção de obra nova ou reforma, compreendendo a limpeza integral da área a ser urbanizada.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  <w:b/>
        </w:rPr>
        <w:t>4 - PINTURA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88489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APLICAÇÃO MANUAL DE PINTURA COM TINTA LÁTEX EM PAREDES, DUAS DEMÃOS AF 06/2014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 xml:space="preserve">O serviço será pago por m² (metro quadrado) de pintura executada, considerando-se a área das superfícies efetivamente pintadas, desenvolvidas todas as </w:t>
      </w:r>
      <w:proofErr w:type="spellStart"/>
      <w:r>
        <w:rPr>
          <w:rFonts w:ascii="Arial" w:hAnsi="Arial" w:cs="Arial"/>
        </w:rPr>
        <w:t>espaletas</w:t>
      </w:r>
      <w:proofErr w:type="spellEnd"/>
      <w:r>
        <w:rPr>
          <w:rFonts w:ascii="Arial" w:hAnsi="Arial" w:cs="Arial"/>
        </w:rPr>
        <w:t>, ressaltos ou molduras e descontados todos os vãos e interferências, quaisquer que sejam suas dimensões.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custo unitário remunera o fornecimento e aplicação de tinta de base acrílica, padrão 1ª linha/</w:t>
      </w:r>
      <w:proofErr w:type="spellStart"/>
      <w:r>
        <w:rPr>
          <w:rFonts w:ascii="Arial" w:hAnsi="Arial" w:cs="Arial"/>
        </w:rPr>
        <w:t>premium</w:t>
      </w:r>
      <w:proofErr w:type="spellEnd"/>
      <w:r>
        <w:rPr>
          <w:rFonts w:ascii="Arial" w:hAnsi="Arial" w:cs="Arial"/>
        </w:rPr>
        <w:t>, sem massa corrida, para pintura de concreto, alvenaria ou qualquer outro material compatível, inclusive o preparo das superfícies e a aplicação de líquido selador.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  <w:b/>
        </w:rPr>
        <w:t>5 - INSTALAÇÕES HIDRÁULICAS – ÁGUA FRIA/ESGOTO/PLUVIAIS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75030/001</w:t>
      </w:r>
    </w:p>
    <w:p w:rsidR="00FA0248" w:rsidRDefault="00C55D7E">
      <w:pPr>
        <w:pStyle w:val="1CharCharChar"/>
      </w:pPr>
      <w:r>
        <w:rPr>
          <w:rFonts w:ascii="Arial" w:hAnsi="Arial" w:cs="Arial"/>
        </w:rPr>
        <w:t>TUBO PVC SOLDAVEL AGUA FRIA DN 25MM, INCLUSIVE CONEXÕES - FORNECIMENTO E INSTALAÇÃO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serviço será pago por m (metro linear) de tubulação executada, considerando-se o comprimento efetivo do caminho por ela percorrido.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custo unitário remunera o fornecimento e instalação da tubulação de água especificada inclusive eventuais perdas de corte, o material de vedação ou colagem necessário e as respectivas conexões.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74165/004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TUBO PVC ESGOTO PREDIAL DN 100MM, INCLUSIVE CONEXÕES - FORNECIMENTO E INSTALAÇÃO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fornecimento, o manuseio, o corte, o preparo e o assentamento dos tubos; o fornecimento das conexões, colas, lixas, lubrificantes e outros materiais necessários.</w:t>
      </w:r>
    </w:p>
    <w:p w:rsidR="00FA0248" w:rsidRDefault="00C55D7E">
      <w:pPr>
        <w:pStyle w:val="Padro"/>
        <w:jc w:val="both"/>
        <w:rPr>
          <w:rFonts w:ascii="Arial" w:hAnsi="Arial" w:cs="Arial"/>
        </w:rPr>
      </w:pPr>
      <w:r>
        <w:rPr>
          <w:rFonts w:ascii="Arial" w:hAnsi="Arial" w:cs="Arial"/>
        </w:rPr>
        <w:t>O serviço será pago por metro linear (m) de tubulação assentada, medida no projeto.</w:t>
      </w:r>
    </w:p>
    <w:p w:rsidR="00151669" w:rsidRDefault="00151669">
      <w:pPr>
        <w:pStyle w:val="Padro"/>
        <w:jc w:val="both"/>
        <w:rPr>
          <w:rFonts w:ascii="Arial" w:hAnsi="Arial" w:cs="Arial"/>
        </w:rPr>
      </w:pPr>
    </w:p>
    <w:p w:rsidR="00151669" w:rsidRDefault="00151669">
      <w:pPr>
        <w:pStyle w:val="Padro"/>
        <w:jc w:val="both"/>
      </w:pP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  <w:b/>
        </w:rPr>
        <w:lastRenderedPageBreak/>
        <w:t>6 - INSTALAÇÕES ELÉTRICAS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TextosemFormatao"/>
      </w:pPr>
      <w:r>
        <w:rPr>
          <w:rFonts w:ascii="Arial" w:hAnsi="Arial" w:cs="Arial"/>
        </w:rPr>
        <w:t>83407</w:t>
      </w:r>
      <w:r>
        <w:rPr>
          <w:rFonts w:ascii="Arial" w:hAnsi="Arial" w:cs="Arial"/>
        </w:rPr>
        <w:br/>
        <w:t>ELETRODUTO DE PVC RIGIDO ROSCAVEL DN 32MM (1 1/4") INCL CONEXÕES, FORNECIMENTO E INSTALAÇÃO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serviço será pago por m (metro linear) de tubulação executada, considerando-se o comprimento efetivo do caminho por ela percorrido, tais como, por exemplo, aqueles relativos à execução de eventuais redes externas de iluminação.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 xml:space="preserve">O custo unitário remunera o fornecimento e instalação do </w:t>
      </w:r>
      <w:proofErr w:type="spellStart"/>
      <w:r>
        <w:rPr>
          <w:rFonts w:ascii="Arial" w:hAnsi="Arial" w:cs="Arial"/>
        </w:rPr>
        <w:t>eletroduto</w:t>
      </w:r>
      <w:proofErr w:type="spellEnd"/>
      <w:r>
        <w:rPr>
          <w:rFonts w:ascii="Arial" w:hAnsi="Arial" w:cs="Arial"/>
        </w:rPr>
        <w:t xml:space="preserve"> especificado, inclusive eventuais perdas de corte e as respectivas conexões, buchas e arruelas, bem como a abertura e fechamento de rasgos em paredes, quando se tratar de tubulação embutida, ou a escavação e </w:t>
      </w:r>
      <w:proofErr w:type="spellStart"/>
      <w:r>
        <w:rPr>
          <w:rFonts w:ascii="Arial" w:hAnsi="Arial" w:cs="Arial"/>
        </w:rPr>
        <w:t>reaterro</w:t>
      </w:r>
      <w:proofErr w:type="spellEnd"/>
      <w:r>
        <w:rPr>
          <w:rFonts w:ascii="Arial" w:hAnsi="Arial" w:cs="Arial"/>
        </w:rPr>
        <w:t xml:space="preserve"> de valas com profundidade média de até 0,60m, quando se tratar de tubulação enterrada, ou ainda sua fixação por meio de grampos e/ou presilhas, quando se tratar de tubulação aparente.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73860/008</w:t>
      </w:r>
      <w:r>
        <w:rPr>
          <w:rFonts w:ascii="Arial" w:hAnsi="Arial" w:cs="Arial"/>
        </w:rPr>
        <w:br/>
        <w:t>CABO DE COBRE ISOLADO PVC 450/750V 2,5MM2 RESISTENTE A CHAMA - FORNECIMENTO E INSTALAÇÃO</w:t>
      </w:r>
    </w:p>
    <w:p w:rsidR="00FA0248" w:rsidRDefault="00FA0248">
      <w:pPr>
        <w:pStyle w:val="TextosemFormatao"/>
      </w:pPr>
    </w:p>
    <w:p w:rsidR="00FA0248" w:rsidRDefault="00C55D7E">
      <w:pPr>
        <w:pStyle w:val="TextosemFormatao"/>
      </w:pPr>
      <w:r>
        <w:rPr>
          <w:rFonts w:ascii="Arial" w:hAnsi="Arial" w:cs="Arial"/>
          <w:sz w:val="20"/>
          <w:szCs w:val="20"/>
        </w:rPr>
        <w:t>73860/009</w:t>
      </w:r>
    </w:p>
    <w:p w:rsidR="00FA0248" w:rsidRDefault="00C55D7E">
      <w:pPr>
        <w:pStyle w:val="TextosemFormatao"/>
      </w:pPr>
      <w:r>
        <w:rPr>
          <w:rFonts w:ascii="Arial" w:hAnsi="Arial" w:cs="Arial"/>
          <w:sz w:val="20"/>
          <w:szCs w:val="20"/>
        </w:rPr>
        <w:t>CABO DE COBRE ISOLADO PVC 450/750V 4,0MM2 RESISTENTE A CHAMA - FORNECIMENTO E INSTALAÇÃO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serviço será pago por m (metro linear) de enfiação executada, considerando-se o comprimento efetivo dos condutores instalados.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custo unitário remunera o fornecimento e instalação do condutor especificado inclusive eventuais perdas de corte e o material necessário para a execução de emenda e derivações.</w:t>
      </w:r>
    </w:p>
    <w:p w:rsidR="00FA0248" w:rsidRDefault="00FA0248">
      <w:pPr>
        <w:pStyle w:val="Padro"/>
        <w:jc w:val="both"/>
      </w:pPr>
    </w:p>
    <w:p w:rsidR="00151669" w:rsidRDefault="00151669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  <w:b/>
        </w:rPr>
        <w:t>7 - DRENAGEM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06-21-00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LEVANTAMENTO OU REBAIXAMENTO DE TAMPÃO DE POÇO DE VISITA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06-23-01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REFORMA DE BOCA DE LOBO SIMPLES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06-23-02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REFORMA DE BOCA DE LOBO DUPLA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inclui todas as despesas com material incorporado ou não, mão-de-obra e equipamentos de apoio para execução dos serviços.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serviço será pago por quantitativo (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>) de serviços efetivamente executado, conforme indicação de projeto.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06-23-04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SUBSTITUIÇÃO DE GUIA CHAPÉU PARA BOCA DE LOBO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06-23-05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SUBSTITUIÇÃO DE TAMPA DE CONCRETO PARA BOCA DE LOBO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todas as despesas com material incorporado ou não, mão-de-obra e equipamento de apoio para execução dos serviços.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Estão inclusos o fornecimento e substituição das peças.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serviço será pago por quantitativo (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>) de serviço efetivamente executado.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73616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DEMOLIÇÃO DE CONCRETO SIMPLES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inclui todas as despesas com o fornecimento de materiais, mão-de-obra e equipamentos necessários à demolição, regularização da superfície e carga do material demolido.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serviço será pago por metro cúbico (m³) efetivamente demolido, medido "in loco" no elemento demolido, estabelecido e aprovado pela Fiscalização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lastRenderedPageBreak/>
        <w:t>74007/001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FORMA TABUA P/ CONCRETO EM FUNDAÇÃO C/ REAPROVEITAMENTO 10X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fornecimento, o manuseio e o corte da madeira; a execução da forma inclusive escoramentos e travamentos; a desforma e posterior remoção do material; e transporte horizontal e vertical.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Os serviços serão pagos por metro quadrado (m²) de superfície efetiva de forma em contato com o concreto.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73972/002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CONCRETO FCK=20MPA, VIRADO EM BETONEIRA, SEM LANCAMENTO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fornecimento, mão de obra sem lançamento, independente do processo utilizado e da finalidade a que se destina.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Os serviços serão pagos por metro cúbico (m³) de concreto acabado medido no projeto.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74157/004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LANCAMENTO/APLICACAO MANUAL DE CONCRETO EM FUNDACOES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remunera, o lançamento, o adensamento, o acabamento, independente do processo utilizado e da finalidade a que se destina.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Os serviços serão pagos por metro cúbico (m³) de concreto acabado medido no projeto.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74254/002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ARMACAO ACO CA-50, DIAM. 6,3 (1/4) À 12,5</w:t>
      </w:r>
      <w:proofErr w:type="gramStart"/>
      <w:r>
        <w:rPr>
          <w:rFonts w:ascii="Arial" w:hAnsi="Arial" w:cs="Arial"/>
        </w:rPr>
        <w:t>MM(</w:t>
      </w:r>
      <w:proofErr w:type="gramEnd"/>
      <w:r>
        <w:rPr>
          <w:rFonts w:ascii="Arial" w:hAnsi="Arial" w:cs="Arial"/>
        </w:rPr>
        <w:t>1/2) -FORNECIMENTO/ CORTE(PERDA DE 10%) / DOBRA / COLOCAÇÃO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fornecimento, o manuseio, os cortes, o dobramento e as emendas do aço; os gabaritos, os arames, os espaçadores e os caranguejos; a execução, o transporte vertical e horizontal e a colocação das armaduras nas formas.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Os serviços serão pagos por quilograma (kg) de armadura executada, medida no projeto.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72898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CARGA E DESCARGA MECANIZADA DE ENTULHO EM CAMINHÃO BASCULANTE 6M3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a carga; o transporte até a distância média de 1,00 Km; a descarga.</w:t>
      </w:r>
    </w:p>
    <w:p w:rsidR="00FA0248" w:rsidRDefault="00C55D7E">
      <w:pPr>
        <w:pStyle w:val="Padr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serviço será pago por metro cúbico (m³) de entulho removido medido na caçamba do caminhão. </w:t>
      </w:r>
    </w:p>
    <w:p w:rsidR="00151669" w:rsidRDefault="00151669">
      <w:pPr>
        <w:pStyle w:val="Padro"/>
        <w:jc w:val="both"/>
      </w:pP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72843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TRANSPORTE COMERCIAL COM CAMINHÃO BASCULANTE 6M3, RODOVIA PAVIMENTADA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a remoção de material, considerando-se como distância de transporte, a distância média entre os percursos de ida e volta, com trajetos em rodovia pavimentada aprovados pela Fiscalização.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Não inclui a carga.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 xml:space="preserve">O serviço será pago por </w:t>
      </w:r>
      <w:proofErr w:type="spellStart"/>
      <w:r>
        <w:rPr>
          <w:rFonts w:ascii="Arial" w:hAnsi="Arial" w:cs="Arial"/>
        </w:rPr>
        <w:t>txkm</w:t>
      </w:r>
      <w:proofErr w:type="spellEnd"/>
      <w:r>
        <w:rPr>
          <w:rFonts w:ascii="Arial" w:hAnsi="Arial" w:cs="Arial"/>
        </w:rPr>
        <w:t xml:space="preserve"> de material removido, sendo o peso determinado pelo (PBT-Tara) de caminhão basculante de 6m3. </w:t>
      </w:r>
    </w:p>
    <w:p w:rsidR="00FA0248" w:rsidRDefault="00FA0248">
      <w:pPr>
        <w:pStyle w:val="Padro"/>
        <w:jc w:val="both"/>
      </w:pP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  <w:b/>
        </w:rPr>
        <w:t>8 - PAISAGISMO</w:t>
      </w:r>
    </w:p>
    <w:p w:rsidR="00FA0248" w:rsidRDefault="00FA0248">
      <w:pPr>
        <w:pStyle w:val="1CharCharChar"/>
        <w:jc w:val="both"/>
      </w:pP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85178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PLANTIO DE ARBUSTO COM ALTURA 50 A 100CM EM CAVA DE 60X60X60CM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 xml:space="preserve">O serviço será pago por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(unidade) de plantio.</w:t>
      </w:r>
    </w:p>
    <w:p w:rsidR="00FA0248" w:rsidRDefault="00C55D7E">
      <w:pPr>
        <w:pStyle w:val="TextosemFormatao"/>
        <w:jc w:val="both"/>
      </w:pPr>
      <w:r>
        <w:rPr>
          <w:rFonts w:ascii="Arial" w:hAnsi="Arial" w:cs="Arial"/>
          <w:sz w:val="20"/>
          <w:szCs w:val="20"/>
        </w:rPr>
        <w:t>O custo unitário remunera o fornecimento do plantio especificado, inclusive a escavação da cova e terra preparada para o plantio.</w:t>
      </w:r>
    </w:p>
    <w:p w:rsidR="00FA0248" w:rsidRDefault="00FA0248">
      <w:pPr>
        <w:pStyle w:val="TextosemFormatao"/>
      </w:pPr>
    </w:p>
    <w:p w:rsidR="00FA0248" w:rsidRDefault="00C55D7E">
      <w:pPr>
        <w:pStyle w:val="TextosemFormatao"/>
      </w:pPr>
      <w:r>
        <w:rPr>
          <w:rFonts w:ascii="Arial" w:hAnsi="Arial" w:cs="Arial"/>
          <w:sz w:val="20"/>
          <w:szCs w:val="20"/>
        </w:rPr>
        <w:t>73967/001</w:t>
      </w:r>
    </w:p>
    <w:p w:rsidR="00FA0248" w:rsidRDefault="00C55D7E">
      <w:pPr>
        <w:pStyle w:val="TextosemFormatao"/>
      </w:pPr>
      <w:r>
        <w:rPr>
          <w:rFonts w:ascii="Arial" w:hAnsi="Arial" w:cs="Arial"/>
          <w:sz w:val="20"/>
          <w:szCs w:val="20"/>
        </w:rPr>
        <w:t>PLANTIO DE ARBUSTOS, ALTURA MAIOR QUE 1,00M EM CAVAS DE 80X80X80CM</w:t>
      </w:r>
    </w:p>
    <w:p w:rsidR="00FA0248" w:rsidRDefault="00FA0248">
      <w:pPr>
        <w:pStyle w:val="TextosemFormatao"/>
      </w:pPr>
    </w:p>
    <w:p w:rsidR="00FA0248" w:rsidRDefault="00C55D7E">
      <w:pPr>
        <w:pStyle w:val="TextosemFormatao"/>
      </w:pPr>
      <w:r>
        <w:rPr>
          <w:rFonts w:ascii="Arial" w:hAnsi="Arial" w:cs="Arial"/>
          <w:sz w:val="20"/>
          <w:szCs w:val="20"/>
        </w:rPr>
        <w:t>73967/002</w:t>
      </w:r>
    </w:p>
    <w:p w:rsidR="00FA0248" w:rsidRDefault="00C55D7E">
      <w:pPr>
        <w:pStyle w:val="TextosemFormatao"/>
      </w:pPr>
      <w:r>
        <w:rPr>
          <w:rFonts w:ascii="Arial" w:hAnsi="Arial" w:cs="Arial"/>
          <w:sz w:val="20"/>
          <w:szCs w:val="20"/>
        </w:rPr>
        <w:t>PLANTIO DE ARVORE REGIONAL, ALTURA MAIOR QUE 2,00M EM CAVAS DE 80X80X80CM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lastRenderedPageBreak/>
        <w:t xml:space="preserve">O serviço será pago por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(unidade) de plantio.</w:t>
      </w:r>
    </w:p>
    <w:p w:rsidR="00FA0248" w:rsidRDefault="00C55D7E">
      <w:pPr>
        <w:pStyle w:val="TextosemFormatao"/>
        <w:jc w:val="both"/>
      </w:pPr>
      <w:r>
        <w:rPr>
          <w:rFonts w:ascii="Arial" w:hAnsi="Arial" w:cs="Arial"/>
          <w:sz w:val="20"/>
          <w:szCs w:val="20"/>
        </w:rPr>
        <w:t>O custo unitário remunera o fornecimento do plantio especificado, inclusive a escavação da cova e terra preparada para o plantio.</w:t>
      </w:r>
    </w:p>
    <w:p w:rsidR="00FA0248" w:rsidRDefault="00FA0248">
      <w:pPr>
        <w:pStyle w:val="TextosemFormatao"/>
      </w:pP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74236/001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PLANTIO DE GRAMA BATATAIS EM PLACAS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serviço será pago por m² (metro quadrado) de grama especificada.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custo unitário remunera o fornecimento e plantio da grama especificada em placas, inclusive o fornecimento da terra preparada para o plantio, bem como eventual replantio que se fizer necessário.</w:t>
      </w:r>
    </w:p>
    <w:p w:rsidR="00FA0248" w:rsidRDefault="00FA0248">
      <w:pPr>
        <w:pStyle w:val="TextosemFormatao"/>
      </w:pP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85183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REVOLVIMENTO MANUAL DE SOLO, PROFUNDIDADE ATÉ 20CM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serviço será pago por m² (metro quadrado) de área de solo.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O custo unitário remunera o revolvimento e ajuste do solo, a remoção dos detritos, a regularização do solo e o fornecimento da terra preparada para o plantio.</w:t>
      </w:r>
    </w:p>
    <w:p w:rsidR="00FA0248" w:rsidRDefault="00FA0248">
      <w:pPr>
        <w:pStyle w:val="Padro"/>
        <w:jc w:val="both"/>
      </w:pPr>
    </w:p>
    <w:p w:rsidR="00FA0248" w:rsidRDefault="00FA0248">
      <w:pPr>
        <w:pStyle w:val="Padro"/>
        <w:jc w:val="both"/>
      </w:pPr>
    </w:p>
    <w:p w:rsidR="00FA0248" w:rsidRDefault="00C55D7E">
      <w:pPr>
        <w:pStyle w:val="Padro"/>
        <w:jc w:val="both"/>
      </w:pPr>
      <w:r>
        <w:rPr>
          <w:rFonts w:ascii="Arial" w:hAnsi="Arial" w:cs="Arial"/>
          <w:b/>
        </w:rPr>
        <w:t>9 - PISO PODOTATIL</w:t>
      </w:r>
    </w:p>
    <w:p w:rsidR="00FA0248" w:rsidRDefault="00FA0248">
      <w:pPr>
        <w:pStyle w:val="Padro"/>
        <w:jc w:val="both"/>
      </w:pP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13.02.46</w:t>
      </w:r>
    </w:p>
    <w:p w:rsidR="00FA0248" w:rsidRDefault="00C55D7E">
      <w:pPr>
        <w:pStyle w:val="1CharCharChar"/>
        <w:jc w:val="both"/>
      </w:pPr>
      <w:r>
        <w:rPr>
          <w:rFonts w:ascii="Arial" w:hAnsi="Arial" w:cs="Arial"/>
        </w:rPr>
        <w:t>PISO PODOTÁTIL (ALERTA OU DIRECIONAL) INTERTRAVADO 6CM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serviço será pago por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(metro quadrado) de piso </w:t>
      </w:r>
      <w:proofErr w:type="spellStart"/>
      <w:r>
        <w:rPr>
          <w:rFonts w:ascii="Arial" w:hAnsi="Arial" w:cs="Arial"/>
        </w:rPr>
        <w:t>podotátil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intertravado</w:t>
      </w:r>
      <w:proofErr w:type="spellEnd"/>
      <w:r>
        <w:rPr>
          <w:rFonts w:ascii="Arial" w:hAnsi="Arial" w:cs="Arial"/>
        </w:rPr>
        <w:t xml:space="preserve"> aplicado, pago no projeto.</w:t>
      </w:r>
    </w:p>
    <w:p w:rsidR="00FA0248" w:rsidRDefault="00C55D7E">
      <w:pPr>
        <w:pStyle w:val="Padro"/>
        <w:jc w:val="both"/>
      </w:pPr>
      <w:r>
        <w:rPr>
          <w:rFonts w:ascii="Arial" w:hAnsi="Arial" w:cs="Arial"/>
        </w:rPr>
        <w:t>O custo unitário remunera o preparo da fundação, o fornecimento, o espalhamento e a compactação da base de areia; o fornecimento, o preparo e o assentamento dos blocos de concreto e o rejuntamento.</w:t>
      </w:r>
    </w:p>
    <w:p w:rsidR="00FA0248" w:rsidRDefault="00FA0248">
      <w:pPr>
        <w:pStyle w:val="Padro"/>
        <w:jc w:val="both"/>
      </w:pPr>
    </w:p>
    <w:p w:rsidR="00FA0248" w:rsidRDefault="00FA0248">
      <w:pPr>
        <w:pStyle w:val="Padro"/>
        <w:jc w:val="both"/>
      </w:pPr>
    </w:p>
    <w:p w:rsidR="00FA0248" w:rsidRDefault="00FA0248">
      <w:pPr>
        <w:pStyle w:val="Padro"/>
        <w:jc w:val="both"/>
      </w:pPr>
    </w:p>
    <w:p w:rsidR="00FA0248" w:rsidRDefault="00FA0248">
      <w:pPr>
        <w:pStyle w:val="Padro"/>
        <w:jc w:val="both"/>
      </w:pPr>
    </w:p>
    <w:p w:rsidR="00FA0248" w:rsidRDefault="00FA0248">
      <w:pPr>
        <w:pStyle w:val="Padro"/>
        <w:jc w:val="both"/>
      </w:pPr>
    </w:p>
    <w:p w:rsidR="00FA0248" w:rsidRDefault="00FA0248">
      <w:pPr>
        <w:pStyle w:val="Padro"/>
        <w:jc w:val="both"/>
      </w:pPr>
    </w:p>
    <w:p w:rsidR="00FA0248" w:rsidRDefault="00FA0248">
      <w:pPr>
        <w:pStyle w:val="Padro"/>
        <w:jc w:val="both"/>
      </w:pPr>
    </w:p>
    <w:p w:rsidR="00FA0248" w:rsidRDefault="00FA0248">
      <w:pPr>
        <w:pStyle w:val="Padro"/>
        <w:jc w:val="both"/>
      </w:pPr>
    </w:p>
    <w:sectPr w:rsidR="00FA0248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4F" w:rsidRDefault="00C55D7E">
      <w:pPr>
        <w:spacing w:after="0" w:line="240" w:lineRule="auto"/>
      </w:pPr>
      <w:r>
        <w:separator/>
      </w:r>
    </w:p>
  </w:endnote>
  <w:endnote w:type="continuationSeparator" w:id="0">
    <w:p w:rsidR="008E0C4F" w:rsidRDefault="00C5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248" w:rsidRDefault="00C55D7E">
    <w:pPr>
      <w:pStyle w:val="Padro"/>
    </w:pPr>
    <w:r>
      <w:rPr>
        <w:rFonts w:ascii="Arial" w:hAnsi="Arial" w:cs="Arial"/>
        <w:b/>
        <w:bCs/>
        <w:sz w:val="12"/>
        <w:szCs w:val="12"/>
      </w:rPr>
      <w:t>AV. JOÃO RAMALHO, Nº 205, VILA NOÊMIA, MAUÁ, SP, CEP 09371-520,</w:t>
    </w:r>
  </w:p>
  <w:p w:rsidR="00FA0248" w:rsidRDefault="00C55D7E">
    <w:pPr>
      <w:pStyle w:val="Rodap"/>
      <w:jc w:val="center"/>
    </w:pPr>
    <w:r>
      <w:rPr>
        <w:rFonts w:ascii="Arial" w:hAnsi="Arial" w:cs="Arial"/>
        <w:b/>
        <w:bCs/>
        <w:sz w:val="12"/>
        <w:szCs w:val="12"/>
      </w:rPr>
      <w:t xml:space="preserve">FONE 4512-7500, CNPJ 46.522.959-0001-98, INSCR. EST. ISENTA, </w:t>
    </w:r>
    <w:r>
      <w:rPr>
        <w:rFonts w:ascii="Arial" w:hAnsi="Arial" w:cs="Arial"/>
        <w:b/>
        <w:bCs/>
        <w:i/>
        <w:iCs/>
        <w:sz w:val="12"/>
        <w:szCs w:val="12"/>
      </w:rPr>
      <w:t>SITE</w:t>
    </w:r>
    <w:r>
      <w:rPr>
        <w:rFonts w:ascii="Arial" w:hAnsi="Arial" w:cs="Arial"/>
        <w:i/>
        <w:iCs/>
        <w:sz w:val="12"/>
        <w:szCs w:val="12"/>
      </w:rPr>
      <w:t xml:space="preserve"> </w:t>
    </w:r>
    <w:r>
      <w:rPr>
        <w:rFonts w:ascii="Arial" w:hAnsi="Arial" w:cs="Arial"/>
        <w:i/>
        <w:iCs/>
        <w:sz w:val="16"/>
        <w:szCs w:val="16"/>
      </w:rPr>
      <w:t>www.maua.sp.gov.br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4F" w:rsidRDefault="00C55D7E">
      <w:pPr>
        <w:spacing w:after="0" w:line="240" w:lineRule="auto"/>
      </w:pPr>
      <w:r>
        <w:separator/>
      </w:r>
    </w:p>
  </w:footnote>
  <w:footnote w:type="continuationSeparator" w:id="0">
    <w:p w:rsidR="008E0C4F" w:rsidRDefault="00C5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248" w:rsidRDefault="00C31AAB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6D07FC3" wp14:editId="67C23CB8">
              <wp:simplePos x="0" y="0"/>
              <wp:positionH relativeFrom="column">
                <wp:posOffset>-373380</wp:posOffset>
              </wp:positionH>
              <wp:positionV relativeFrom="paragraph">
                <wp:posOffset>-25400</wp:posOffset>
              </wp:positionV>
              <wp:extent cx="6302375" cy="784860"/>
              <wp:effectExtent l="0" t="0" r="22225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2375" cy="784860"/>
                        <a:chOff x="1482" y="545"/>
                        <a:chExt cx="10055" cy="123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97" y="716"/>
                          <a:ext cx="6895" cy="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AAB" w:rsidRPr="00C4260F" w:rsidRDefault="00C31AAB" w:rsidP="00C4260F">
                            <w:pPr>
                              <w:pStyle w:val="Ttulo6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4260F">
                              <w:rPr>
                                <w:sz w:val="22"/>
                                <w:szCs w:val="22"/>
                                <w:u w:val="none"/>
                              </w:rPr>
                              <w:t>PREFEITURA DO MUNICÍPIO DE MAUÁ</w:t>
                            </w:r>
                          </w:p>
                          <w:p w:rsidR="00C31AAB" w:rsidRPr="00C4260F" w:rsidRDefault="00C31AAB" w:rsidP="00C4260F">
                            <w:pPr>
                              <w:pStyle w:val="Ttulo6"/>
                              <w:rPr>
                                <w:sz w:val="20"/>
                                <w:u w:val="none"/>
                              </w:rPr>
                            </w:pPr>
                            <w:r w:rsidRPr="00C4260F">
                              <w:rPr>
                                <w:sz w:val="20"/>
                                <w:u w:val="none"/>
                              </w:rPr>
                              <w:t>SECRETARIA DE OBRAS PÚBLICAS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1482" y="545"/>
                          <a:ext cx="10055" cy="1114"/>
                          <a:chOff x="1482" y="545"/>
                          <a:chExt cx="10055" cy="1114"/>
                        </a:xfrm>
                      </wpg:grpSpPr>
                      <wps:wsp>
                        <wps:cNvPr id="5" name="Line 4"/>
                        <wps:cNvCnPr/>
                        <wps:spPr bwMode="auto">
                          <a:xfrm>
                            <a:off x="1487" y="1659"/>
                            <a:ext cx="100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" y="545"/>
                            <a:ext cx="1072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D07FC3" id="Grupo 2" o:spid="_x0000_s1026" style="position:absolute;margin-left:-29.4pt;margin-top:-2pt;width:496.25pt;height:61.8pt;z-index:251658240" coordorigin="1482,545" coordsize="10055,123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+SjfkBAAA2w8AAA4AAABkcnMvZTJvRG9jLnhtbOxX227jNhB9L9B/&#10;IPSuWFIk64I4i8SXYIFtG3S3H0BLtEWsRKokHTst+u+dISVfG2yaXaB9WAMWeB3NnJk5M7p5t2sb&#10;8sSU5lJMvPAq8AgTpay4WE+83z4t/Mwj2lBR0UYKNvGemfbe3f74w822K1gka9lUTBEQInSx7SZe&#10;bUxXjEa6rFlL9ZXsmIDNlVQtNTBV61Gl6Bakt80oCoLxaCtV1SlZMq1hdeY2vVsrf7VipflltdLM&#10;kGbigW7GPpV9LvE5ur2hxVrRruZlrwZ9gxYt5QJeuhc1o4aSjeIXolpeKqnlylyVsh3J1YqXzNoA&#10;1oTBmTUPSm46a8u62K67PUwA7RlObxZb/vz0qAivJl7kEUFbcNGD2nSSRAjNtlsXcOJBdR+7R+Xs&#10;g+EHWX7WsD0638f52h0my+1PsgJxdGOkhWa3Ui2KAKPJznrgee8BtjOkhMXxdRBdp4lHSthLszgb&#10;9y4qa/AjXgvjDDSF3SROnPfKet7fDoMg6e+G0fUYt0e0cO+1uva6oWEQbvqAqP46RD/WtGPWURrx&#10;6hG9HhD9hObdy90Aqj2EiBKzg2UwygKkHbBEyGlNxZrdKSW3NaMVaBdaY1BtkO+cgRONQr6EdBTn&#10;qYUsDS0mtNjDneUDXsHYwrnHixad0uaByZbgYOIpyCWrJn36oI2DdjiCbhVywZsG1mnRiJMFkOlW&#10;4LVwFfdQAZsef+ZBPs/mWezH0Xjux8Fs5t8tprE/XoRpMrueTaez8C98bxgXNa8qJvA1Q6qG8esc&#10;15OGS7J9smrZ8ArFoUparZfTRpEnClSxsL8+gI6OjU7VsPEFtpyZFEZxcB/l/mKcpX68iBM/T4PM&#10;D8L8Ph8HcR7PFqcmfeCCfb1JZDvx8iRKXDC9aFtgf5e20aLlBsi44e3Ey/aHaIEhOBeVda2hvHHj&#10;IyhQ/QMU4O7B0ZB0LkZdxpndcgdScHEpq2cIXSUhsoCXoYLAoJbqD49sgY0nnv59QxXzSPNeQPjn&#10;YRwjfdtJnKQRTNTxzvJ4h4oSRE084xE3nBpH+ZtO8XUNb3IJJ+QdkNOK22g+aGWJzfKDY0DLGm54&#10;SO54SG5L0uQa8TynQywH34ouL3kPcwg585j1wjBGRWjxr/myv7nP//+AL4GKXAWy6WANQacA5lPx&#10;qPrAeRXjAViO8cJxkjtAjtGC4MH6YkvL3uALwmsgql9NeJh7YR4kwZuTD2p9n2Mv5dv/lEX3xH/E&#10;CI5UHRMMzGCp/4wRHA2Aa+06VOTbm46XBfx7OoTRBcN/uSmEW2aD7OEay/ZVMlqqPm86H/qyjhq+&#10;5A03z7bHBJeiUuLpkZfYBeHkQATjIWphF19KbB0dzrgbEFu8tF3TobjrDgoqMtFh6aLen0oZ4fRE&#10;i2XDu6F+4bi3F8jurD/8B8hc7zmT5aZlwrhmWrEGTJdC17zTwLAFa5esgtr/vnKMORD7cQWPsrsg&#10;yKN7f5oEU6jg6dy/y+PUT4N5GgdxFk7D6VDuNpoBDLSZdfwb1DtbqocsBtVOI40WCIkr7eWvALYl&#10;Rm0UM2WNyyuo/P06ROp+w8J8QBZBfy3pnHWmB85JYQcpJwyyQd+hHR56qO9t1qFjeZFJjuMu/95m&#10;9f20jViMUUgADFf4W0btP8b6MXxB2gTpv3bxE/V4bk8dvslv/wY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DBBQABgAIAAAAIQCpyEke4QAAAAoBAAAPAAAAZHJzL2Rvd25yZXYueG1sTI/BTsJAEIbvJr7D&#10;Zky8wbZWEEq3hBD1REwEE8Nt6A5tQ3e36S5teXvHk95mMl/++f5sPZpG9NT52lkF8TQCQbZwural&#10;gq/D22QBwge0GhtnScGNPKzz+7sMU+0G+0n9PpSCQ6xPUUEVQptK6YuKDPqpa8ny7ew6g4HXrpS6&#10;w4HDTSOfomguDdaWP1TY0rai4rK/GgXvAw6bJH7td5fz9nY8zD6+dzEp9fgwblYgAo3hD4ZffVaH&#10;nJ1O7mq1F42CyWzB6oGHZ+7EwDJJXkCcmIyXc5B5Jv9XyH8AAAD//wMAUEsDBBQABgAIAAAAIQA3&#10;90EFlEoAAE7KAAAUAAAAZHJzL21lZGlhL2ltYWdlMS53bWa0nQd8VUX2x+c8IAq6gklAxEAAaRYE&#10;6YaSAAFUENtSVqRJE2lKte2KoIAtNEPAgqiAAkpHRRGxt0VQdu2ANEFZ6upfFMv/e86868t74YJu&#10;QD8/Zu6Z0+ZMvXPvu/lk7VsPOfvvfflAOkc0266DuOLOFUnr49xJrk8RpaWCakklXQX3G/8VtetO&#10;Q4b2Ps1d1r/X0CHDhvQdXlGvi8F3imnR3KmRD+R9KUXucOTZ30j4b5Lov0WzXOXmQ/v3HKh5UBOq&#10;phERp5LFTYearoAPzpUpqprIuFJAPSljnjj7V336hNJ1wMuorgu4Ul0lfvfHa1WaRBAxzT9HTC00&#10;74fV3f0UUS7T7ipHSyKWFpGTTS4Zj9Snj0U589dZnPzOqWWnYuFIFF9WPlI1opaTqLnW9Ge8Ta8W&#10;i0sRbYsj+lPUrKhczIN28FYpUsXd7drL3W6CmyWK9vKYdJNHZZDMkNvkQRkvOTJVxslM+bs8LcNl&#10;sdwgL8Dxilwtb0obeVcyZK3UlPVSUT6UFPlIioFDbr3sdh/IZveefOTekrfdGnnJrZQlbqk87ebJ&#10;Y+4xyXMPymQ3Qe53t2F5kIxz3fCjvfg64Fz0vyCmxX6vs7ZH0AZJVrP9UuT30vRyZ/xeWsRKa0pQ&#10;f98uSRKhT2jti1P78e4uan8XlscZJhjN032Zj3lB2cctYuOj/PcQvXuc0jzGcz0+GveYbCmzm0T9&#10;28vjhgnkFRr59niq7Rvjv9/4s80/9fFuojTeDZb73O0yyd0j01yuzMTSU26+LHbLiPKL8pZ7lai/&#10;LZvc+7TCOlrjQ1plA62zgVbaQGt9SKt9QOu9Tyu+Jd1lDa26UkbIEvmHzKPNH5OJtH2uTJCH6AUz&#10;6Q2zaHP1V32cSf4RaNPlVvrGeHmAf++mz/xdnpJh9JD+8jwcq+UqeUNayzvY+ic212F7PT6oL+vx&#10;aR2+raWHvCsb3Jv0kFdklXtBlrol9JCnZZabKdPpIVPoIQ/QQ+6hh4yn7r6NEuPkx0xN8b2hJuNM&#10;45i/V8yfNw+KUmvSV3wa9Apxp1mUi7kx7ikZ416SBgbNP2UtEmgMLOTX/Of62xi3SsaifSya7zS8&#10;hJVVhrHRMvUufx8I+mp988rzjqGdGwCleazielWB/hPINnBz4XvKeBsh04i80jzdl4XZVV/HRHkb&#10;0DZjgNI85lpZvGxh26OctccpbpSbIaPcw3IL4+N296RFTD1v4mZLFr2+JWXZxjPjOLVTmlk+1d1J&#10;fUdTz9uxdDPWR2JpBJZudtPBQ3Ir/fPv7gk8mgueLhD3UqYnyV1EWSPj8XyNuFZafLwirBw6H5V0&#10;2ehuhZ1s94g0p4ZN3Rzjb4iOxkQgE19a4EtL48mztKXLgz+vgM6g7dXvUehV3co3Cniaz2ud4v0p&#10;bPsF42mse9DVN4x3Y5lp9VotHb/x1MC0T0WzIhdruc7Tcl098vWiFo88nibAO974la8e+fqsBZrW&#10;c+PIjzNvjyQ7xmozwfiVbyzwtHGsB4qCc3/QHurrGOwpv/LdTV5pmt6Nz1qP49seWcS8UbGT2fHk&#10;/7+YG+SWgRzR9HpDjmh6nSFHNL3WkCOadjLkiKZXGnJE07aGHNF0OGhlyJHh6Nbr49Pmp9oYKeoG&#10;onUgWocYchL6bsQFfP3g6wdPf0M4X0/4esLTyxDO1wW+LvB0NYTzdYSvIzydDeF8V8B3BTxXGcL5&#10;LoXvUnjaGQryBf2qNeWt3FJaQLGc/HKntGzDUiuL71exfVAr9wBzQw5YZjKtySutlZsITRFudxhl&#10;w+FRXpUZDpQ2wjDRysLsqp8jsKm8KjOMvNK0DiMMvvfExmBh56YK1ov+gvZ5riVo7ha4LLeQdDFY&#10;6lrgQUvzaBnrz1J3M2Wj4FH+49OPS5kHSVh5GsxHs0LzHomxSjX+k/FsYRQLTE75s5DNhK5IlAvs&#10;aJnWMD+OxB+sfS2pdYAWbgk2F5tdb2cxepYSqeXweITZHWFtG+jSdvZI5A/qNwofPZbAq+2/nOgv&#10;dbdAVyTKBfXTMm2l/DgSf2DHx3u+G0mrqj2v37eBtkO8nePX33JYrXNY1Sexd5lKmgvyWM2n2yoe&#10;rMg3UzYKHh0R6knh18ogTi0Zly0ZoyMMmveIr2/E7tirFNH+NhXvFJNNTvmzkM2EpkiUC+xomdYw&#10;P47EH+tvuo/xaOGmYS/X7Ho709CTR6RmwPOQIczuCMpHRPUor79+qICfqURV6zcKHz2mmZzy34z8&#10;LdAVYXa0TFspP47EH9jx8Z7IHnKy2fP6tR0eMMTbKWx/C/bOw5ivhrs51HKWu809xI72QdcINHUz&#10;aNnHWA3mMNPPc8qnHhS+nwXteSf7l9HsZ27F0kgsDcPSTYyr4Vga4eYyTme52/FoDHx3whdf/4id&#10;21QpkuQaUt7IeDxfI3iVlshf2dqzJLV5yl2MjdZuNjWc6Zq56ch7mSbYa44v2fjSynjmW9qK+bM1&#10;SNQZrKnq8zB8V93KNwx4WiwfL1vY9gv2ztOJTUXDeOqhuPM4tVNQt3TTPgbNitFYG+08TVOfj69b&#10;bL9QkX1yJbyqhA6VSSevNE3TSTUfJjvDajMOHsUEbE+gp2gNNfX5MFn1Mw97efCrzAzyStN0Bqnm&#10;i9Ifjt9+IWiPfZxu7JOX5EmD5o/32cA+WSX70b4fzXsNL2FllWF/tCy+brH2eMK88rz75EW8fFGU&#10;5rGK6/CzgSdlLnxPGe9sZGaTV5qn+7Iwu+rrvijvk5wQ7gNK85hrZfGyhR0fwfy2jRPK7fKwfM2Z&#10;1Df4ugerc8A8/H+G86pFlC2BR/nUg+M3v+2hvnuo5y4s7cD6NixtNW+mc/2Q7OSE7FuiuTfKF1//&#10;2Pw2Bx1zjMfr89fhZwNL0L0UO4vlEXmWGs5DWmVmo+NpIrAAXxbiyyJ4lkiepYtINZ/oQzAHqN/b&#10;0Ku6lW8b8LQ8oqs4UWcD++VBzk8U4zmpUxzvs4EnTftUNCtysZTLCYpazOWMVuEtxuaK/ONpArzj&#10;jV/5Hif/hOjZ7ngwjnz42cA+q80E41e+/cDTxrkD5A9QHtYe6us+7Cm/8h0grzRND+Cz1iNetrDj&#10;KYuxcaSzgc9lmfuc039N/2XIEU3XGXI4z13G2a0ih6cAy9zrhhzRdLUhhzPgZZzpKnJ4arDMbQFL&#10;DDmyBZpea20KPzaDe/7P0PoZWr8wFLxnDfg2wLcBno8N4XwfwPcBPOsN4XzvwPcOPO8Zwvleg+81&#10;eN4whPO9DN/L8LxiCOd7Hr7n4VlpKMgXjPNllC/hdH2LYTn55TwtWOYWG/TUfWlCv4qNhSWc8C/G&#10;jvKqzDLySlvCU4LFhnC7m+HdAo/yqswWoLStholWFt+fY3a34ONW7CmvymwmrzStw1bDiTob2Crz&#10;iMw8t1AWuGdlIVhMfqlbhAcaBfVqO9c7KNsOj/Ifn35citGge9/F8jSYj2aF5j0SY5Vq/Cfj3ULD&#10;IrxROeV/lvQZ6IpEucCOlvkaxtIj8Qd7+8XUOsAinucttMh4G8+Qf5byhbTR4ijC7G61tg10aTt7&#10;JPIH9duOn4pt2PRtv5zoL3VfQ1MkygX10zJtpfw4En9gx8d7PnYWmD0v79tA2yHeTmHn3uAsSnu4&#10;jrCFMomVfSrIJa8r+HToM6K7izx2F1NZkSfZ6FFPCj9vBnFaLDrGJ6JZoXmP+PrGzgYW4olikUw2&#10;OeV/FtlnoCkS5QI7WuZrGEuPxB/rb3no91gk07CpkfE2nuH6WcoWEqHF7F8UYXa3UrY1qkf5/HVB&#10;/lSiqmcD27Gh2IYNlVP+HaRfQ1OE2dEybaX8OBJ/YMfHeyJ2Jps9L+/bQNsh3k5h+1uwd97MfLVF&#10;5tDLZ7ld8pDby+5iNpgnMxi9j/GUfo5bBo/yqQeF72dBe+5l/7KH/cxOLG3F0mYsbWJcfYWlrTKX&#10;uM9y35hHuXgVfjYwGz0K1ad8sw2Je6PYc7Vl8pRbjo1lMptZfCZPy6fzZE3lcqn1Q+5ZfFmCL0uN&#10;Z76lS5k/l4H4NoitT+rzZnxX3cq3GXiapj4fL1vY9gvuRYtF7nQP8NzxAXaIxSKKO49TOwX7hftN&#10;+xg0K0ZjabTzNE19Pr5usbg8wD45B89y0KEy95NXmqb3k2o+TDbJajMOHsUEbE9wnqapz4fJqp9F&#10;NRLoUJkk8krTNInUyunNsf3+sdvjt+8RiMa2SDSNvTfwEGVVirR1NXgbopqhh1TnfYoavP9QEVQi&#10;X1l6gEFSHuzlLYa9rrPsc53kgOsoO8DX5HdB20XZVkN/2eKul69cf3CjbHQjwK28zXEH9LvAOFkP&#10;1hkeIM+em5PLN9wjvPWhmIrcVPgmynZ3H3onyB43Xg6CQ7wx8hO0n4ntr26S/AZfbZkqFzJz15P7&#10;pJHcI01lvLQAbchfAq0ts9BlrDnt4evGWyHduO5iuFM6imIgtIFynfRGrrdkST9pxvskjaE1oM61&#10;Df2IiWKQzWiFn0/KWOSLu6porCZD0KwYSH6gKM1jiJUl9pdSJpvkqtEyVQ2x1lNaIn8wa9agrDp1&#10;rQZUTnmrA23tGtI1X9q1gI7A33R4K5qMynUl31U8TVOfT7Sfav6e7M5GTlHJdHSLyum1R6JcYLOy&#10;DEZuUFRWeQfRIwcbzo6WJcoGMSpPPMtHeStbXq8HhtZvj/XwwSajfHvdQHrfoCgGcz24gGxgax+j&#10;YI9hECNEoSOlcwH+oD0OMHL2M4L2AZVT3v3gINcHXAdLD5JqPrF+QWy2w7vDRqOOyA7kOzBqlKap&#10;zyfKpkbb4xtsKXYaf0eT+9qulVbQ78DmLmLwDfXzsso7iFE62PBNtCzRZiC7Bd6tUd5dxHYrUJrH&#10;YCtLlA3iu40ZZYthkGxDRq8VifxB/fwMFMh43i2uH+9s9TckygV2dNby8Hybo9eJ/MG5/VZmta1u&#10;LDrvYJbTmW6EyW92Q2z2+xLaRjca3+8Gyuv5VSZRZyxO4+EbZ7zBrLmFGVCx1TCugGzg/zrsrI/y&#10;qs31QGlhtj6wGXm8ySifQmlBqvlE2cDWB8zE6w3jTEavFYn8Qb3WM6t/yIy/npVU+dZxrbSArmVh&#10;sq+7h1klHjbedcjqqqE0TV+L5sNk33CPmuwbv8s8wvWjyD4CtOzRULsbbFXSFUrxKCvUo7zzpyuV&#10;pj4fZvcjN8VWNF3ZVGYDK5anKd2Xhcl+xfuDXxmP8uWSVygtlk+UDfape2hDxU76wTZ3LzKcP9jK&#10;+iD9ZxJj/X7G6z3w6Oo6oUDdz3W6M0hxv2HfsXL+Shv9gsxP6DoE/0H6hLeh+QnyA/QfKT+MnV/Q&#10;/yt+/oafmv5KqvlEX8uYjeLuQlbl2jIFHkUu+VxWdKXF8omyQT2byjhW/HGs/OOlrtyLTI7Ush3B&#10;g1KHVb+e3E/ZvfBMMCTqCerZHvu6Q7iMnUQ7ZC5Fpg0yLaL6Vb4FaAP9EsrbYqcd9zyX4Wd7/NT0&#10;MlLNJ9oI6tkdnm5mR23lks9lf6U0TX0+TLYbNruya+kKv8p0J680TbuTaj5M9hrb7eTAo7if3c/9&#10;ojQP3gmCHibbRUbDd6fxBrsmpXWB5tPRobIdbHc1Fj7FaHZao0VpHmO5Dp//OsoA+AYabydkOpFX&#10;mqf7sjCfu7M/6Bbl7Wj5QcRIaT7VfJjsdewDe0ov4jzAZHRXqDRNe0VzYbLN4WghfeBSXEf+OvE0&#10;TX0+UTboxw3YozQEjfFNd5/N2W3qblTlM6UvtP6UDWBHqrvS8P1LLeRro0f1KV9toDSPwVaW6EPQ&#10;P2tjpxZ2vQ7V0w/0zZf2DY1bddsdXw+voi97w77sLXXHrKnPh9n1e99B8PYzmer462nBvjixvY59&#10;33O0t5pj70vrSl1NFENZtRUjrIb/6/5eeMau82Ylt4+59SD4nnnxB+5YfmS9Oswc+rObzPz4IJgG&#10;ZnD9CPSZlM+C7wn4n0RuNnvB2cyvs+VbrndB/5ry7fBtg38rcluQ34qebejbjt6v0b8LO99ibw92&#10;1b7G+0g1yf8LhaqVK/Duruf0v0FILyrIqYb88vnfGD/6PeVApPV5TFLC//vxbD8eHwA/4O13eKu0&#10;nawYe6HtM9zLW/X3GW0bNdxjyKV2OdRyCrWdRtlM6NMBT/vAdnYASttHlPYRmb1gJ28Z73aPG+0H&#10;8geg7Tc8gd3Hsf8YUc8j0orprGgzWdkeNtohbB1kFTqIrcPgJ+wqLX808r9H/0eiqTXXX7z42Obg&#10;X+xqGrWIXc2MK9Maxcoew+/YVR7exa5y8DG/h/nb6+hjITjD/YK+/zn47Hf8g/w/oN0hX4AvyXuM&#10;IB0BLXys/JGYqIb/zeNUIqlnnHrnX8NwD3PnPXYCUId17ULWfS3Lrz1/i2nU7LdHR/mlTWyOqMpM&#10;WpUVt4ZB8/4O8Egj649pDubbNPYTZxnuJb1P0liXK5BWYI9RAbqWh9Xhj0RYNeSX/+N9IjinS8OT&#10;8wz3oEtxb5zGPxvV2O+CgnWvGho9xnF/P0YqskdIM2h+DPf4d0kV9nZV4VNofWLnXxEX6EmjdRQV&#10;afez2ZdVY0+jelWmCn2iMvu6itDT2H8pwvQkw69IQb4M/Geiz+ueQn4ytIlSGn2p8CjC9Pg6jEZm&#10;NDJj0DfO9KpMaepThnqdCT0ting9x17fjj4Hn02UGhXT875i/P8hs9xa7l0+NOSRTpX3yP/TrnPt&#10;+kNmuXe4fstok6D5GB2pl/+RvqdWYrPT1LirKVxpfQPdf7xfBqtrJn2xOcgmmq0ZMRfTIpfSMm1p&#10;oXb0gnY89WjHU5W2vGlyKW+zXMzbJq15oyWbt0yay2x2VLOlCbiI64bQ61NeF7468F+I3IXI6x1I&#10;HfTVRW999DfEzkXYa4JdtZ+/BvnHwR+JjmrIL58/Akdv2bDVNRPPMvE4C7TB25Z4q7QG9OOm0JoZ&#10;7uW3bPcZrS41bGLIjV5PoabTyM+EPh3kca142GjNiFIzItMUNOA9nQx+Tae0NuSzoGUansDu40a7&#10;FNnmhulcz6QVHgZ55HmDmHud5ti61DDFaPmj8WejqTWP9bUc/ItdTaMGsauZcWVao1jZY/gRu8rD&#10;u9hVDmX5Pfzj7aVnfY2KRWwcXsm+trVhhFzJrlOvWwLd8zeWO8gr/F43GBv5Y6H+HGvdis2wwSrT&#10;Co2tWbOuNAwkP1A8TVOf17rln1UD2dYykpqPAINMphV5pWnailTzYbJXWQ2Hw6MYif2R/KJSa62p&#10;z4fJXolfV2DzCvhV5iryStP0KlLNh8lmwNOYurY0DCQ/kN6qNE19Pky2MbN1E1qhCfwqk0FeaZpm&#10;kGo+TDbbWu8f8ChGY3808422qKY+HybbEr9aYK8F/CqTTV5pmmaTaj5e9tgrxNF3faVocX1PI5s9&#10;RibrUYYhsB6+7wj64NFnqdGmvZnrKae7oVKG89NK7japxhloGutKFXb4DTgjauxGyl3ub3Kby+I3&#10;NnVlKM+hbnRpMsSVksGuKOkhd6P7D+9eb+a95Td4H/sp3vSdyjvR0/nd2jTuW2bym/m57izeaa7i&#10;nuNd3BWutHub96/fc2e7111V96a7wK1157uP3bluk6vhvnbVQXm3kXd8v3SnuJ384vwg69R3LtkV&#10;w9ckfoGbAiqCSlzXkWRXj1/BZ/Kr7rZyimsj6a6ZVADVXWup4S6Xczl7P9/1kFruOurXhbppnbWt&#10;Cj+CS1kUk9wwOQOUxkIptCcTUb0+w6wcadQOkcruJqA8NxH9wURfaZry1MTy8b0p9uzzdmpxu1Sl&#10;xSoa323UVGk+9fkw2TvlLO4T0tytyKvMnVIenGUYHS0Lk51K5KbI2VHe8tzVVmWXUiWKs60sTPY+&#10;acjJY0PjnYQMqx49rKGl95JqPkx2Mr1wsmQgX9/4tFd6WmNsZlhZmOwIuduNogcr/0R4h5NXmmJk&#10;tCxRtoW1aTq9ll8f86v4N/ltw1e8kf8fN5TefhO9/kZ6v46CG111uYlRMYzeN4JRcntU71h3Db/e&#10;zYJej3LOSeAdjMwgZAejYzC6bmTEDGXE3Iwdft3LqFF7c7GnNhN9CmZ7/aXBFEaX8qqM/npBaQFd&#10;y8JkZzAi8/jVqfI+yK+Gp/OrVKX51OfDZHN5Cz+X0ZwHv9dTmWulVUKXL0uUDZ6hPcXon+PKuUcZ&#10;1co/jZE/k9E9lzuDOUDL51KuPIk6gnovYKZYwAzidaXxiwm9rmrpfFfN8mGyzzPrPIe9+dhVmefw&#10;wdM09fkw2RX8Umk5M9YKdHgZzacalK4Ik32HWe4tVzLKX4ZZ73SnNI+SVhYm+x51fR9/vY5S7l3y&#10;SvN0XxYm+yrxeB14/sruNeSU5lOfD5N909XCr5r0y6om8wazs9I0fYNU84mywTO2HTZzV2UWr+7+&#10;7c5hVj8X/poms5b0Y3ceZecwu9dgVq8WTatbPlFn0O5f0z920G9Ut8rsJK80TXeSaj5M9kvafBPt&#10;9jUrkPJtJFWaR0UrC5ct4b5g9VHezaZH8yUMX5BqWaJs0N//y2p1wCXh38nGv5FfC+9E5iDX+4GW&#10;H6RceRJ1BPX+zqW471nxlNfLJLMCpnCttBTLh8kmsboVYx36jv6mMsVYjzxNU58Pl+VuVPDLVtrT&#10;3Unkk6SYoRiplTE/5l/TgnpXgrciPClR/iQ5ifxJ0E5y6ZRpeSXKlCfMfiX8q4xt5VWZipZPtrQi&#10;ZVoeJltXUtgNqGwp46vDtacpPdXyYbL18FHvQmqjX2Xqs6NQmqcnWVmibFDvduw62koJ5vtApjjr&#10;QQl3qZzqLqFMy9txrTyJOoL2bsO6fzHrufKqTGt2MUrzdF8WJtvUdjsBfwVsl3dK86nPh8k2Y4eU&#10;yf4hE36VaUpeaZo2JdV8omww3ruzo+ohF/AWwnnsss7BV5WtZjKt2XVdDr0T5T2kNnsi5dXU5xN1&#10;BnHoxZ6iJzpUt8r0RqfSNO1Nqvkw2WukCru7quzBvMy17FWU5lHVysJkdd/WAyjvtabjdNvL+f1c&#10;SSuLly3c7j52D5hlu40KrGw3szLpHnqI+8gNYMfR3+1x/dyPrg+jrY9LBungPOnrGvEFhWwZwLdq&#10;bnK3sNO4ld+JdmeX0Qp6I8rPk97w9kLmOmSvQ0cvdhy9mcn6ors/NgaxKt2EzZEJ0TxetSprtSrB&#10;nqumG0sfGkVbDKB/dZNyoLy7gb4+kjiPoZ/wNPgEeVHDvEhmRJV2TRjVF0RnhxRaOgkcYob8lhl1&#10;I6v4RneG2016iBlTZ8mU6GxzAXKNkb+EnfqJ6QFBrN5xZ7pVrGuL2JM86aqxTzqP/VZNN5v1cjHr&#10;/yrWoXfZK51YL3SXPZpROpzRez0jqQstp6OqHyN8GK15h9Q5wm79ePWboMUupq805j6lJv2lopxJ&#10;a5zJ2nMmrVOOVjrL1nJd23ezph9ibS/GvUsKqAhqIpeBfBv62ImN1bvsiF+mpRa7c2mlWra71t30&#10;HHch3zQ4n7Iatgs7MV4EsbqDr/cMk3q0Vm3mrvPdFbRUNi3XiFY7n9ZL534ynfx5zKsNobek/HL4&#10;ujDu+tGaw7gX4zzkBMeqKF78h52o7gxfJlZzuQuZy13IamL1b3r6HledXUfi7H68+lUwxm6WTNaR&#10;RtS/Lv2rFu9nns/7nRfQXy6EVp/1JYO5qsUJjsWv9I1v2FH/29Vxa4jDAtfMPeOy2HFfBK0ec1Jt&#10;9yvlJ6bfBLEYLpewxrZ07aUZ9c8gFg1BhrtImrjL+CJCD760Mozv7ZxYL36h/t9S74/5asDr/KZ+&#10;Eb+vX+wuJZ/tPuGbI9+6Ju4Xl3GCvbhJrmQFbcv+qzX1b0EcskAL8tnQLmbNuoxzmqtPsBe/0Ae+&#10;JQaf8N2AN9wlzCGX822Sq7iDauc+dW2Y7bKJxYnunYPlb66r/JX96+XMIe2Iw6WgHfn20K5kjunI&#10;GdW1JzgWP1P/b/nq06euPXekV3On3Zk9yzXcRXdwn/FlqN3QfyEuJ7Z38s45e8JrWf07M3d2YK64&#10;GnQg34n9+jWUdWdf0/sEe/EL9d/t/kq9O3Ei0IV9Yk9OI3qR7+Y+Jya7of9CXE5sLPrLDez1+7Cu&#10;9nQNpJurQlyqkNaXHtyv9GKv3481aOAJ9uJnvha22+rdg91Qb7eS/exK9svvsbf9wva5PdzPlJ+Y&#10;WJSyHWUS53516Qd1eV++D2kfu1ZavNUI87ye4aeyE69oKMM93ZmshOVtXa7GvW4NdJxPHGuZPtVR&#10;3fLnQa/OfWwVVwH+csiXYU+THEWYnd9YUTwucI4dXETv31hVT8JeCWyfFvVD9fwFFOc+Mwl6Ecod&#10;+4Nf2cn8wp7zZ/QoEu1UtvqUpKwXfL3h7wTagmZm18s1o7ytO0zZYXh+5g5G08Okmg/TqbGswlgq&#10;R18qxbjTOxe1ozJ6B1QKlDOevhbzKtzpVDUk6jxeu4ZSVtsk14EZ72pGfTe7m61l10pLrEnQ2lnM&#10;CoqWoDW4BLRlpLRnxFzBrHEls4nq83r/5q6Cfjnl7RhJlzC6WlNz3kzkrrynIcxOfVYljytIrwY6&#10;M3Vmpr6GFf1a7uC7mR+qpwm6L+K6AfT6zPB18b8uMnWZ5esyuysS7QR35Zn0oix6o9pSPn22ojRN&#10;9Y4/EyTKBj1FY9adnameBOiusw13fCqrMm1I9eSgEz21ezS2mvaM5uN1Hu9WXceMqvDnnfoUyl/H&#10;W42N4a2uu1NsAl+Az5hlPuZLff9iRv7I/c2tp7+rPtXzAavVeqN3ZUfXnVWsBzI9ke2JDo8wO3vc&#10;ZeyGFVeAq9k1d2TG68yO8RrOEa/lLLSb+aF6dqB3F9e7oe/Bh73w7kNmH7L70KFItBO06g7uXLaz&#10;61ZbyqdP3pTmn8BVtXyibNCqGjM9C9ZzXd29b2RXv4O7HZXfiB5//nuenf/6M2Q9U1b8+V3t0Z9j&#10;NrIxWo47nN7MlvW5A6wDajFrns9Tl3OZMWq4svTT0vS3ZFASnMp1cegn0feKwVeU/laEO4Ai3EVF&#10;2PlF6OPCOBJ0FgelQFmgNjQix++5YWU8TgcV0FwR6LUiMe7BzJKM54rS4AxqUI4apDF6ynNnnk6t&#10;06m96lMdlahRJWqWTg3Lw3cWMmWpfWnWg2SpYgizU5RIeFxIhGox/57vTiaaJdBzKnZLRv1QPaeh&#10;7xRQHFoS5UXxpwh2I9gX9CgS7QT9SJjlItS7CNEuQtSLEH216+WySNuxLnUGvcn3sdSRaj5Mp8ZS&#10;T7/KRteR4thQOypTHOg6UhboaZrG3Kc+H6/zeM04qdZHT+akq7FhIukk7rImc+c+CeRwR6qItx6b&#10;eUZJK+5KW7mbuSO5lTvYv0tTzmgac7KWwW88MniKmhHV3Yh8Q2gNOVlrxFnNRTwVbswZYTNO25rz&#10;dLKVIdFOMCP0kWGcCAwzW8rbh+f9StO0t6XDCvh4qtWtqJ1B9uU8Uvn1TDLexrEjefRRHvSXW/hq&#10;3lAZxfnhcCxeTO1aE42W1LQFz6WziEgmtc/k3ehMnhdn8Q5zFpFpjke3mEeFH7nBqX9/PLiBp75D&#10;OXsNzmCHcj2A+g+gTMv7c6088bGIfZ3pNu7Ab6EWyqsyeq1I5A9G//1WK61dM2rZjNo2ox9kcnrT&#10;nKf5LYlIK9OnOm63yGRHI9Oc37NlIZOFbBbnd80NiXaCuk2kfCJ8D0TtKf8DIIco++8z+i9MKk+i&#10;jqAvaUxuA6pLZW6mBZTmY3WblcXLHruPHO19mcjvngQ9sirP53VvrvvKs8mfGGup0bGdx5N3xTSQ&#10;y3nGg5xr6Heip0URbz02tp912U6hX4idzy76KdeY88OL3OPomYmOh4DX24B8fWj13RPo1POzefAt&#10;4HzkWc5JFrmWhkQ7QXu8yHOFlZz5qy3lXcUbCErTdBX0l0CibBDJJ/nCo/Iqz2y+ZRrPd+x2O/rY&#10;rmgRPA3N+gRkKFFoQ82yiUQLIpHFWXgzotGUmjdxD4Pp5PNALnSVUW8KP66DOD1PHZ+zeo6yuuoz&#10;GU/TdKjl4+sfG88LnH7tsg3nFJ5PrxWJ/MF4nk4NFA8D/ZbkLPAkbTnHNad9W/CGh35Hso3pmE9E&#10;njZ6Jn41JSJNkGmMbGN0aFSaFLATjOdp6M1Fbx7wNpvQL5tAa0o/1TJNfT7R1yAu2u76pU/VpTJP&#10;Enmlafok6f/SL/7ceE7mCVeyrel6fzikQG2D3jqcvcooqcJKdzazM7s7+kf+59UB3y2skLdzZ3Ir&#10;+5tRrJhhfP3ZUw1kX3MD+55+7GnC+IawKg9l33Uj+5dBrO5hfL0k2/Vlxe4NepIP4+vPndlAaYPd&#10;NthtH8rXjbu+HuyTuoEunNuF6estPbDbGbudeLbZI5SvM/fUXbhT7CxdXUfyYfq6Mqd254ljV9Dl&#10;KO3RnjOhK6Q3Z8q9uQseEKqvufTnrrcnd5p613t9KF89fKrPHXUdcOFR/Mtm5W3DmVU2aHGEVTjo&#10;Bz35Kwu92eFcx+6lG+9whdX3AmJSi1jXBOeTD+OrRTvUZqW8ANQkH8Z3Ie1fh31ybVCLnVoYXx32&#10;1nUljbqmwVs1lO9XdxbnMMmclygSnxPGvlmfyjO1VJ6EJoPTyYfZPYdnaedIMudRinB937mqvGeS&#10;xjstinD/vmO1+o77v4OG8Pp+z9nR98x+Bw2Jzx9i9fie+97vXQf4OvBOTHh7/MLKpWdV/gwqfN54&#10;3/XhRPFaTpi7kha8vwj6yxu8v/caT+bXuOtJB4fGb4O7gXOBXpwD9Ob3HTeE8n2Fns2uJ/fNej4Q&#10;3u/3cMK5h7OE3YbwcfkK7yvqqr4SvEw+rH2/5J3Gz11/zib6kw4P5VuDvdWcK6zifGM1+TB9qzhD&#10;eNG1di+AFzmdD+N7nhVrhavrloEVR1i1gjgv4yxyCU9YF/HsewlnDGH63nZ/5ZyhLU+M2pKGz3+v&#10;s+tZw65qNf1wDfkwfat5+raKM4yVnGesIh/Gt5Cd2ALONObRnxewI4vnO/au6Oh/L2io7Yoauln8&#10;ymUyv24Zw69bRkqGDODN9Z6gE7ic64v5xUsGZTX5bR13/JICSgCROvxitS6/q6wv2zj5+xcngGs5&#10;EXyTE7tVYBmYB20mZVM4Fbyb+eVunqFP4d54JmcK8ziTWMb98SrwJljLffK/oG3jHOEAZw8/co4g&#10;koqtFPu/Ev/W5DdTGXImPqXhW3l8LI+v5fG5PL7r76jKUZczZBa8Wi+NWOF3bk0sUmn4zhtfoBKo&#10;ScQypJG0sSg1wZMmeNIET5rgSWMZS9Qm80uTWfDO4tfUk6Qu3jWgrBE8GfBmIJNBLS6iNo3INZAL&#10;4KkktbFRyxDf3hGeWepZ/9m8vXuh3MXMPoWz2Jmcw85zTYlkJpHMJJKZRLIZkWxKJDPkIJH/kbfM&#10;BN0lov6r/hLYESL0I3oOUL4NXf/iifVaWuxNZFeZziboboyNRtiqT+vVknFmW+17HxJ9DHZzd7tk&#10;eFKMT2XGkVeap59uZYmy2Va/inAmU/9kfEzGxxR8TMXHMvhYDh/L42MFfEzHx3TqnY6P5fGxHD6e&#10;EdWfSv5MaOUpU55K8FZCphKyldCRjq40YlMW3WVEpDS2UrHkkehXC/Mr3T0Oxyx8mkQvHEMvHCln&#10;0ZZptGUabak98izashxtWZa2LE1b+nqo3kpc16RnZlDeRsrDWwGZCshWQEcFdJWnz5xFnymLjVR+&#10;UZUiau9xOd1sJvoUxFn71+O0o/KqzGPkfZ8L6H4UxPanx543Pq9anhqrxSP9nbEbLBp13VL3qSx3&#10;X8pzfDNuJd+9e5kv8W3gO3jf8MXdX90n1OETOUc+lWZ8ffevslH68/1BvoXDX1f7BGi6nV/c75Kb&#10;ZDf0vTJQDoCf4Tsp0ldOjfBmXORaSY10kDMiLUn5HUaENzcjydAjpLypGtnmUiMfuTMia8E7rkzk&#10;DVc6ssalRFa5UpGV7i+R5/nLiiv4ltoKdxg/D+LvXr63uZvvb+7kO5/bSTdx/elxmifSLDKnsiZq&#10;NLbKi3yf8HksrLAv+X6KNf2q70Y8+YqIbYNnhyGxbeuYnjM4tdnCVyC2EL0vJZMvAp9D5FL5C4y/&#10;8sXfXejaQPS9rR3kNxP5Lyj7DJ5P4f2MyH+B7GYiug092ywN8ok2gzu54dgYio3B2PT2t1mrDUfn&#10;UMq0fLj823gSdVQxv0txb3KA3ywdlBv5cvpQ+Q8tvQuZ7fyGa6PJq56h5IdCu4kvjd9ID+CrWoyD&#10;/eCAtUasv0ZcoLeDlKU3lI10ldKRXvSAfvSSG+gtg+g1alNlbyB/vSRF+sgpkZ5Skh6UgkwZQ6K/&#10;55u/qeyhytKLytKbStOrUiJF6GnsXeltyfS6FHpfabOrelpyXcfKSsFTkp5YCpnTkU1BRxlDmJ3l&#10;9ETFc/TKle40eunpkVfowa8j9w7210b9UD1rjVaaHp0aWUNPf5ke/SJ/W/MFdzLyRQyJdoI2XOH+&#10;S5/T3n4YqD3lP0xfPAgOWPpCNJ+oo0q0DZcxKpaARfTfRYyUxXxjcwkjZxlf9Vb9qmcFo2mZ+5YR&#10;tBPot4Q3cf2Z9fN4vceec46+V6lsXpXkfYRX+frSu/IKX/BeyRe9/Rz0BSNqE9dbGA3b5G3S9Vyv&#10;Zw76AL733Tv8qvnV4zTGA080PlrXle7fsoYva7+JV++617D+Kt+SekdWY/kFtwEPP7F4+NTPAfGx&#10;if1+Xcfyaps3viK+m2g7/QJ4MG98Sbw3o1Pnlu3wbS8wToL2X2e13yhvMc94ndvxaysR2cyvrjUy&#10;mvp8oi9B/XxdXpP3qMta6rKOeqhelf/Q8uvkn/x9znf5q6haZ5++Yvl4nYVt++DbFPr3Wq+Tt6Wv&#10;fMA6scHWkcHMIrqudJevpAP5DsxcnSi/Rt4S5VdPCr//C2Ki8+JQ5sGBfEO+L9+O78nX0rvKGqy/&#10;Ir3wrB9/RXaQfIRnH4NPLR3BXKf5+JjEvkGsc6xiEPOt6lfeIbLp9/k6US5o445W2y+lh83vqmMb&#10;fmwhAptstfWpzyfqCOrjfV8jXfC9M1HriH3Vq6v1Xy2/Vv5GJLtSP62jpt3kZcvH6zx2Gx99T9HC&#10;xnc6pyNrWCHW8Pv0NfyufA3f23+FOL/Ml4hfYl5fyXy8gjn3I0mPfCMlInvlO2b8TfI9/v8gi+VH&#10;vm/8I7uon2ihH8H34IDtLXSPoXsN3XP4vccnlG2wvqR9Su1qjQrfV+pYTc5gNViBt8vx+nm8f5Fa&#10;rKI2q9mnvULtXqGWGsvV4FXyr0J7lRq/Cs8aeFcjswrZF9HxHKvNCladFeyBlpvO+NjHTodPi2xg&#10;NdpgvCpzGpFSWiJ/sHdMj3wrFSO7kPF8FbhWmqf7skTZoH4DLMI/Ee3DRP0w0f+JOB6iNf6PVvkv&#10;rbPP9FRAf/HIf6Dtp+y/8PwfvD8gcwjZQ7TCIfr+j6zdCm25nwr4m2oxPZknWH5/MICWVX6VG0Q+&#10;2G8k+nquyaVwZur3LmF7jqPtVXQs+z2PjuOPC/gWjCVtSx1POifo3KBzhNpVGZ0TdG7QOeL/WTvz&#10;KKuqK43f+6ooKARKWhQQsBABmaQYDVAIdkxikjaD6T+T/NG9VrqTrE6nO2v1yoBRk3S3GmJHoqzl&#10;AAhVgKBCnJVJBmWWqQpqHqHq1TwPIIP07zvnnnpVt3ivXMvo+tjn7rO/vfc59757zz3nvFf6HOmc&#10;y/4HAadv3n+rz9K73qe8AV3yn/QuMvfYxa6cDlbsWpiPbmCuLeqneJX+aP668ihvO+vpb7GK9h7z&#10;tjv4/uhu3s4+9F/izv4md/YbPXM1brbjZz35G8y4WuPr94ijuGrR3+6zNMirINvzZF1L9o20otX/&#10;vtdJqy7Suku08jJRhYv8ArZ03dR10uJ2bJvh1MOt9gfjZzB+5G8QUj779n3sszSGnrmNv4QhW3HG&#10;eJ+A4/3s3WdplLeN73Fsh3Pc2N1KWTqrt3XhWO6zpGftEdPb++j1vfT+Hs7CLmbSP+CsvMvZeTPw&#10;9Vd2SLyN7n3O1E5s9mArzn7OlHzY8Yf86Xksn+GY7h1FY5e+45djNxi/aISl8Uv/55f7bLkxZfyx&#10;YPwxpMao4scbi95uPr83MYd3mSvrU2y7jL0d23Zx1V0y59zWW5u+7R34s5R45fBHSfrljuFeuncL&#10;c4XJ/JvOPOFo/rf//gu7kvJZATrGys0n7HwRjjODLhwLcBTdUXauHMXmCKs8Rzifh+EcZkfNIWbm&#10;DxrwzVdWiQ5yrQqHwGGDWfifybmaAaYbFOCH9zv0i8FC3gUXeOfY1SmcBbkGC7wc9DnU57AKkMse&#10;jbMBziGFPIMlgZ+H+EQ/5JWwvl/kfwU8QCyLAmR+D9gzT31eD75K+dv8DfTv0Hbhu+Bh8D1032Pc&#10;+F38PAy+h0/hHxnTWpRwXEJdKTZCCfxyUIE/oZK9gJXkVBGgHFnGSlU++kLqz5jyP6H7IfwfgO/j&#10;w6IYWYTO4ofIfzYoZnVPKAlQiiyjrowVoTJWji74P6M9P6V/fwz+tQf5lIU8gx/Tfz8BP6VP/w38&#10;jP79d/r55+Tk8B+U/7MHOZRzqbuAXTX2UXjVxBOqTNxf4v9X+P8V/n6N7QrwCD4fBY9T/h34PXV/&#10;IO5/G+Qh80EBKEJfTH0JdiXIUo7L0JeDClAJzoMq9NXUR/FZg+8aYtSwZ6KGuFF2vVTz9x2rwHlQ&#10;AcrRlVJXgk0JsojjfLiVoAKUGzxGrEfBb7F9BLkC/Ia6X2P3a3z9hnYLK/D9CDF+G+BRjh8Dj1P3&#10;OHby+yht+y14hL5YQawVtG8F53sFsR8Bj9JO4TGDIjgOhbRdKAD5Bo/jQ3gMf/L7JPVPUvcUuj9y&#10;/Cf682nwZ7AK/AXds+A56ldjtxpfq+GsJsZq4j1HHzxLG/9C+56lfc+B1fTDavJeTf6racdq2vYc&#10;ffksz6pV/BWIZ8DTYCX4I7on6esnsHmCdj8B5wn4T+LnKXyuxPdTxFGeq/C1ivpV+F6FzTPgz9j9&#10;H3ga/InjldStxGYltivxtxK/fyL20+D/wJ8DPIN+lUEV8gL6fOrzscvHvgAUgiJQjK6EeotnkMIq&#10;g2JkMW0vCqAcCwLkY5dv/L5MG9aDDXCysM/CPgv/G7AVXsZOWEd5bQ8K/TXYrMHWophnmsWLSOEF&#10;6iwKkQUGL+LnJc7VGrCW87YOrAcbQBbIRr8RbMJuE5zNxNiMn83420SOG+nzbLCR/txEf26mPzfT&#10;n5vpI/0Vj8302Wb6cBPnbCPnLptzmAXWM55YB9aClzh+kboXsBGex/55eM/Dfx4/gv5KyIu98BI6&#10;YQ12a7BfC+9lsD7ABnRZBtXIKnAeVNKuCuws1iEd1lJeQxssypBl+Cw1WIfUOUkeYESW+Dm4OaLn&#10;4FDzHNSzMJ29HKO9B80z8Qm/jt8NKuG37MqYFbf4HfJ3vEVacFei/vfMRv4B/A/zwf/L7OQTjI6f&#10;9PMNnmKULPwxwErkSupWYsNff0BfT30DtkI9XKGO3xKr5rf5qvktP65w3u2EZ3gTXmVwHr1QiV0l&#10;v2d23uAF5AvU6y8vCvp7h/KzlThbyG8TeW8k/2yQZVCKFLiiQTY2G41dkf8K7XiFHLeQ61Zy3uqf&#10;818N8BryNXSvG+T72/waynXo6rGx2Mqx4u4jn11gZ4Ad5GhRia7CYBdyH2/7+5D7wQGDSuR5joUL&#10;xs9xP+ofI6/D5HoQfBzgI+RH5P0R/f+xQSH1sivwj5D/UfI8Ss7HeHM5xruxcBx8EuAE+hPUn6Kv&#10;TtKWE+T9SYDjHCtuGTHK6KtS/i0m1yJQCApAHrpzBqV4KsFrMWAWm9pcas9Se9b8q6MctDnUnsHq&#10;DP5yYObgJZdWn+Ns5tHiAlAESkE5qOT/C9RXcVSNNkqUKBZRLKO0sBpWNewqcAGcN8gz3iqpr8RO&#10;sJ4LsSkyqCKHKnxdwKdFGTZlRLLtLUCfD/IMSvAqFNOWIlAICjjOpz7f/F/Iv0XoSqgrwc6iBFnK&#10;USl1ZdSUYdFKm+tocx3lBviNoBm0gFbQhqd26jqw74DXiY9OPHTQAx20pY08W8m5mfwbQB2o5bgG&#10;fZT6KG2IYivUEFGoBXUc11PXgE0jaALNoAVdq0E5sgyUgGL0RaAQm0JsC+EUwi3Eh1CEv2L8FuO/&#10;xCBKWaimzqIQmYPujEGNfxr70/g8RRuE0+CMgfpE8CLl/nX8XaK9F8mlGyl0oevCd290EyeGQv8q&#10;V/BVruCrXMHXwGfgOvAiJ/1IpMBPAslgkEEhUigCxQbJyCSDMmQ5qDCIIP0AHlI5fkrs6/TDNfJX&#10;+YvdiUt93YkHc//VvoEM8++t7OrwI0VeO7/Tm4RMBmQMCkB+gDz0edTn8facx1txPijwOFugGJSA&#10;UoNmZLNfxlxBGbbnvWt+NbKa4yh6oQY7oQ7UgwbQiL7JoBWZFGkiXiOxhQZQD+oMkpFJoB2ffqSK&#10;chW2wgXqhfOgElQEKKeuHDuLSETtHcqZSqVnr3vXWfWKRD7D5hr2wlVwBVwGn6L/FK5FBJ3gRzyu&#10;Jo8ryTdoQTb7Ea7epADJyEEgBQw2aEa2+EMMWpFtfhpnO4080jj7aVwxaVwdI8DwAMOQwk0GyUgh&#10;yeTuc/UNAcl8glUe518BraAZNLGe3MSacBNrw01+ukGzP5H6idhN5GqaSNvv5AqbRA53gSnkcTdy&#10;OroZXNEzsJuB/Qz8zYQvzAL3gNkgA30G9RnYZWA/G949+JhFfjPJczo53w2mgLsAv6oTSUc/gfrx&#10;xBmH/Th4yvsheP9APn8P7qd8P3bLsV8W4D7kUpCJPhO+RQSd4Ee+TF9+mVweMGhBNvtfIcevBvga&#10;8kHwdfANg2Zki/9Ng1ZkG78H6Ucext/D+H+YOA8T77vgO+DbvfAtyt+iXngIW+X+AP3/TfA1zoXK&#10;D3KX+gb4Zi98gzvS17mTPcgd7Wvc3YSvgq+AB/qgHl0ddbWgBrsa4++Lfe4/5HM/OamUvVl7vFpv&#10;l1fn7eB7Wzv4PtZ76N6h/LbX5L3F96ze9lqRbd4byO1gG+XXvU6k0EW523sNuQX5incRfEr5CvIq&#10;e4KveBuR2exny+L7lhs9n5FvhJFvhNFpEkhmNJnCaHQIo9FUMJRR6E1gmL/WG059GhhpsJbdHmvZ&#10;uSGsZ5fFenZbrGdXxlp2aqxjj4/2AG1gh8YGdmNkeXfidxL1dxlkI7P5ruZGbyqYRv10jmdQns6I&#10;fAZ/q24Wf7NuNjIDzKGcwd+6nOO/zk6Tbd4C5ALkQv5m5gLmKRcyg3Uvs12LmM1ajFzCzNGXmFES&#10;FjH7tJhVvKUGO9n1sov6PV4ma4yZrOwtMzjArpqPsPkYHAKHOT4CjoLjHAvaOXOK49NwzoAc+MJZ&#10;/PHbA9xvl3K/Xco9ejH33EXcc7/EfXaJX85xOceV5FhhsJCyduQs5P64kPvtAu61c5FzkBms/M/h&#10;fpsBZnPPncX9dwbl6ZRn8Evx0/mV+WlgKr+BP5njuyjf5XfQtx30cSd93Uafs5MSjPO7OBddnJMu&#10;zk0H56iDcyV0swenm/ModHBOOzi3HZzjLs51F+e8i3PPr42BFPwl4zeJ+ohBK9dMC9dOM9dQK9dS&#10;K9dUC7IR2cC1Vs8118i118g12ICsNejyarg+o1yrNSAKqxp5waDVq8RDBdd3JawKWOV451nFNx4b&#10;vUI+C0WgEE/51OUR4SzIwZNwBm+nqT8V4ATyODrhGDjC8WFwCHzM8UdwDoB9+NiHvz3BTphBgUwx&#10;stVP8gbzTnWVN6PPt8vczRTX8Omt9Xbj/UO87ybqLqI57DZ1yXjuvQPCceu8D6jfYezrjI8d8D8w&#10;qA3q4nGbzB3D2tZ5O+m5nfSg7iKSthyP2+y9i43uNDsMR3cd6SRbgnI8ru5ODYb/vuE0mmPp3qEP&#10;bF2Y62Z+m7w3yY8VBu5q9i6nPN4Bb6HXHU/11ibsw/VZa3BHtLbsX4AvnZW2nIirO2pvDMR1ubeR&#10;l70Lv2n44rWRdzv6du7OMfmGuaJudL5buGO3cBeXL3F0N7c6q1ddOHcXv527fBto5Y4vjp4Gbch2&#10;jq209bIJ+3B91wmnE3vraxu7oHW8vUeqHObezLWrXxW2duLoyWN5N7J3+eqp1O29iu1rPZxuuBc5&#10;vojeSlsOx4zl+wp8PdmsXTflTp5sFipv6Zevi3+Rp1836Arsu7ytHG8h7itIPSk3G8gmXvzLcC4b&#10;jnzpyarjrUa6ciKunsS9MRDX5e6e3pdNzC0m5hV8XeP4Gvlaacvx4l/hqX+ZJ758iaNRgHRWb+vC&#10;XBf/M0YLGjFcBbK/ip9r4DPK14DqP/M2GJuwD3fuPObZPJ7w1lc2TxAdbzLSlRNxNVrpjYG4Lnc7&#10;usniqaWYG01MjXqSDLJ7yey45z3C6MX315uRUhJ+NFKSzuptXTh3F38QdsmMhpIC+wgjIvEHgWQj&#10;X6a8ztiEfbi+04hsMDzrS9wsM0qzMtuUE3HFDyMR1+WuEWAqOQ4GKZTtyDCLEYKg0aGTG+L2XSoj&#10;wlTaZ0eTdkRpddLbunDuLv5w6jXyHGrsJF8ORqN2VGrr1xibsA/Xd8PJcwT5y9aOZFXeAMdKlRNx&#10;Nerti8Rcl/vN8EaSbxoYbrCB8gZ0gupi5XjxR/pr+KbaWmBH3RpxS+egujDXxb+VulHY/l2P/TrK&#10;69CtY/S31nP1sgn7cH03ihxvJbZsxRlFWbqYjN93MTtxHBJzXe6jsR9Dn90G2CttYt5G3DFgrKmL&#10;lZPjjKX0JjIGyJc4eiuRzmKNqQtzXfzx2I7H9vYee+0/11vNy8Gbja2XTdiH67txfDb0BiRfehsa&#10;R1k6K215YK74FgNxXe53YJ8OJtDm8UC8CUBvYRMDmc49TOV48e8k34m0Vb5kdyd+pLN6WxfmuviT&#10;sb0L7iRg7cWVboN5A1T9ZOpkE/bh+m6Sv5F6vSGuN5xJlKWz0pbDXDcusdws+FkBR7yN/WK5fKdQ&#10;p7fQycRwHL2ZTuHZNBU4qXI4pstXb7B3A+trE29o2eatVvpptFt1Ya6LP5NYM7CfbmzlR1y9CQvZ&#10;/OriRqC34/jPp+m8JeutWbbiTOMtWjrJaUiVw/Fd7qrTW3dfJObGct9i3tRn9vhQHlvIYyv6rT1S&#10;5XjxM4g9G8yEJzu98Utn9ZtMXZjr4s/Ffi72cwKOZgxm42eO8bOFOtVLxm//bGYWNLsg2wxsZ/uv&#10;gtd6yfjjZ8cV32Egbiz31715zGLMMVwbM8PMcGxHv518LFQOt9+duwVw54O58GSnWRHpHFQX5rr4&#10;92J/r5lF0WyK/MRmVRait/XWJuzDxZ/PzMsCM/vCd9ngzGc2RjorbTkx9w34MQzEdbkvZKZHMz6a&#10;+RHf5vEWx2+jf8fIhUiV48VfjI9F8K2vd8zMkXQWb5q6MNfFX8K+JM0yLSGe9SNfKr8LpH+XmSHJ&#10;+PG/xF6nRUC24tgZq/eNvNfMXr3fL3d3j1tkZrY0u6VZLnHk671+9i5fzYAtAYsDO8v5AM5OdDuN&#10;dOVwm925vs/MoNnZNHGWAumcfikzbWGui6/vmy1j5u2+gJNpfMnHbiC96q1N2IeLv9jM2n1obMVZ&#10;gr10TqqciKtZv94YiOty10zhUmYJM9mTn4kPy9uLr/0c7++RKseLvxy+ZhrtrON+yvuZSdzXA9WF&#10;uS7+cmYlNTu5PODch7yPv4W9DN0yZKz+o34+XN9l4mMp32GQrTiZcKWLyY8H4Iofw0Bcl7tmUu8z&#10;OIRUPOEQOIK/I0a6crj9Lvf7sVuOD/kSR7Oy0llopvZwv9xdfM3e3m9gOcvgLYO/DN1y/xhw9cf7&#10;+XDxM7FZ6n9ibMVZCqzOSpXj5W7t3AyylQNxXe5L/ZP02Smgb90eNzH1/c1MdGHEi6/Z6uXYy5c4&#10;mrm2OqtXXZjr4i/zc7HNAZazDF/i34dO0tZbm7AP13dLsM3Ej2zF0Yy51VmpcmKum2W3ciCuyz3T&#10;P0esPNp9FuSamEsoL0a3xM830pXjxV/GbL5m9eVLHM3uS2eRb+rCXBd/qV9MfREoNPZLA34mx0sN&#10;ipHWJuzD9d0i7BbjQ3bi2FUFJwu4ZxfG7TvLtbbifR6uy32RX4LvUjjFtLvIxLGrGSU8Z0pBCc9V&#10;ydK48bXqscQvg2s5WgGxunL6s8zUhdsdi19J7EpsKgxnsfGjFZQK9BVI1Z83NmEfru8WEk+rLNZW&#10;qy46Lu+RKoe57tlq7dxKjeXdyN7lu4Bc7GrOefxXmDgLiD0f/XxWeWLyQr+YLt97Wf25l9Ug+RJH&#10;q0JWZ/WqC+fr4s9nxUgrSI6z0K/iuBo/WlmKIlVvbcI+XPy52GsFytpGGUvquLpHqjwQV/wYEnNd&#10;7lrtymCXwVzyn2f41RxHGXvXgNpesjZB/Ab49fBkL3867o36flwXn3Vy7JsYgzcazhzjx668ZaBT&#10;vbOJ1/6ZcGYSz9rZFTvptHI3i7apnIhr7Zy9fLnyjbku9xnkN538ZiJnEV88rRRO43gaeittOV58&#10;9g/Aa4Fn7aabcivH0tu6MNfFv5uVwWlAK5KyF1e4m7JWKG19u7EJ+3DX3RRWMacYjnzZVU3ptLo5&#10;lTaonIhr7Zy9fLnyjbkud7tq2oa9YrYY3mS4kyhPQmelLceLr1XXyUC+LEdlC+mFMNfFn8iKqlZr&#10;JwHLaafczlyLVnE7kJ2gy9iEfbi+SyfuHYYjX+K0McfT2iNVTsTVSnFfJOa63LWyPJ54ip1u0Mr8&#10;UhvzTIJWnWPlePHHs/I8nvbZVWq7Um110tu6MNfFH0P9WDDO2El2MjfXic6udrt62YR9uL4bQ56j&#10;aYNs7Qq5fiuiHR9WqpyIq9X0vkjMdbnfCm8Uud4GLL+dcjs6QXWxcrz4o/gL8beSt/XF99kpS+eg&#10;ujDXxb+ZupHY3tJj30W5C10Xc8PdzDPbetmEfbi+G0mON5OrbMXRDgLpYjJ+38XsxHFIzHW5j8Be&#10;uxTS6LuRBu2U29G1M5dvpSvHy30Y+Q4H8iWOdjtI56C6MNfFT8U2lfqbeuy1W6KTNQlBdbZeNmEf&#10;ru+G8tnQzgrZijOUsnQx2fY5uOJbDMR1uQ8mRgoc7ehIpe3isb8NXStrSVa6crzctQtkEJAvcZLx&#10;I53Vd5m6MNfF97HV7pGkHntx29G1o+tgbc1CNmEfru+SuDdHyFe24iRRli4mWwbkiu8wENfl7hHj&#10;utdCXHHbTEz2ErKO2IzeySZTjpf7Na+Ndc82OLGdM9I5qC7MdfEvE/sKq/tXA/vPKF9DdzWA6i+j&#10;k03Yh+u7a+yiuAJkK941dlZIF5ONCbna3dMbA3FjuWtHUANxxbcxr5jjevT16CXrTDle7t3wLoLL&#10;8MTRziLpnF51Ya6L34l9J7yugKOdSRfNsfw0UGfrZRP24fruoleDba2xFeciZemstOUw171LWG4d&#10;/LqAI15Nv1ixfKNeB3uUtFvKcbo57mS3VAeQdOVwTJevdli1m3zlS7us3K4r7byqNXVhrovfgn0L&#10;9q34sH7E1XEViFKnemsT9uHit/Pb8m1AduK0s8tLOsmOoBzmuv5yO8IkLUe+LsTtL7dzrNXEtJw2&#10;r5K45cQvN9KVwzFdvo3Ya+eZ9VXOFVIBtBNNOG/qwlzXXw3szNZutYaA04Rs4rgRfaPRl3GFWZuw&#10;Dxe/mb/x2QTkSxztfJNOsiUoJ+Jae3EcEnNd7o3sqmsAjeyya+qJqXIhOnaNGxSYcrz4tWZnnnbp&#10;yY926mmXXpEBv1bEcXHcc6fdfDX8diC/dGTs65H1HNehrzN61VubePEbPe0GPAffchqQ0jmpciKu&#10;dhP2xkBc13f1Xi455hJbOxHzgphn8ZXDcY6RrhwvfhS7GuNDftxOxhw+MUKuqQtzXfyodwqb00C7&#10;H3Nov3AGzmkgneqtTdiH+6zVU1/nnTR24tTDlS5s765TZy+OyjdCmOvyrfM+Ib/j4ARw3BP4OE4O&#10;x4x05bAPF78aW+3qlC9xtLtTOgfVhbkufpQdoNXeEWA5NdjWUK5BF/WOAtVbm7APF78eW+0kla04&#10;dRxbnZUqD8S1O1G1G/XwgFyXe513kD77GBwClldPuR5dPbtZrbTlePG16zWKvXyJox2wVie9rQtz&#10;Xfwabx82guXUBPxabz9+BFfffw3DXWsN2NV7e42tOPVAunBM19faN1vv7SFf7dDdz+drD3K3ka7c&#10;l+sbX/fwmw/S38PvOkj23sWb+BuQU7GenDSSN8DTvFGe4C2Uv5TpH+KYX+9ideYWkAaGcTwUfSr1&#10;Q7Ebhn2an0N9LnY5ht87A5dR70w+335i90sOykC4najjiHo7Ucf6p5BnyPIE795HkQc5PmDQt19i&#10;vz41HB9CGna3+PvJ9kDg9wDvwnvR7eW9aC/vNAcM4vs5hZ9T2JygB44iDxm/4qWSxxB0qdTdRH5C&#10;PD9qg3AbNrfQc2lI6/cMeeSiO0teuaadamtfP1/0fD/O+V40KNlLC/6fx8rUHFqfwcriLFZJp7Oa&#10;O4WV5TtZ1R7PyvgYdgWMYfXvdlYBx3Md3EFr0+GIlwIGm9bvo8Uf0oo94FV64TXecrYx6n+D0e/b&#10;jF7fZ/S3i9HdXkZxlpdCDwymdam09CZWGob7eaCWY0aJzLp6/gW4FXBLGBEWwM2Fe4qYp4h9ipxz&#10;ybmAnEvIuYKcL5BzNTnWkG8tyCPncxznkvMZcrY89ab7lHzxa3Qa69fCTNaAZ7Mum0EPzaFX5oO5&#10;9OocevUe1qdnsL4u9D2XEX6jV5++NK4H9fLrZLuNeaztzKG9afyKM5XfqbuTugnGZivXhmwlbTns&#10;091LRnNGxnJG5Fuc0ZSli8kP++UzyuQzhFh7DcbBGUO7rK+9fA73G4RjuntmOp+zibQ9HTv5kP0E&#10;rpA7jO6gkfY3Tg/2i+3yVt/Nw498pfO5mgesTtKWw/Fd3kOIKaQQdxB+BoMhxB/KsRDmubyHmSt3&#10;NzZ7DF+2w/Azgv4agc5KWw77cHkP53wMo5/ly3Je5YreSvlVsNWUw1x3r7vG3n3B57wP4vynch0M&#10;51Mk/hD4yZz/695feZd9yyDsx11HnTyjuviEdXv7vEs8Ny7z3Qn5Fe8S32fo4lPYyaewHZtOnomS&#10;7UiVwz5du9SHKZwL+ZZdCufA6iRtOcwdFVxHQ7m/CUN4Wgz2T9I2fYJ1fNYgzHPnYwSf3hF8eodh&#10;Z/mSukPko1OdrZdN2IfLezhrECO4E8hWnGGUpbP6elMX5rrzcYU7j3Ddq6Lvo+TquDWcmyjtqOJc&#10;8Q1S3luEsJ/Y+TjpdXDX6mS83MVd7BJ3M/kV5zLvCJcYt3dzZ+tibNnJOLQT2Q7ECft07VI/pgDZ&#10;ipMS9K30ri7Mde2a4VdwH6rgnlTCvamAe9RZPlO6m57k3pXLPSyfe1kx955yg7Af167R5g5bx2e7&#10;lntTlHtUlfEr3mT6ZSLH49GP4W48FhvZj/brOa6L267RnMvRnCfZijPWlKVz6P9OMyq4zsZxTQlj&#10;aY/sx9COccgJHAvhdrjrLJ123wEmmNFPjrFNx89E+iQdnauXTdiHOx/qv3nUy1aceUA6i5Omri83&#10;/jNcdq1+somlp1Mqx5cj/BP8NymoSTLybv/69SHUTE1J81K86/xnPUsvTxHf5zctPO9KLw+BI/+B&#10;n//XL37yo19M/PaPfolK1vcQl5+F4r//FwAAAP//AwBQSwECLQAUAAYACAAAACEAv1ec5QwBAAAV&#10;AgAAEwAAAAAAAAAAAAAAAAAAAAAAW0NvbnRlbnRfVHlwZXNdLnhtbFBLAQItABQABgAIAAAAIQA4&#10;/SH/1gAAAJQBAAALAAAAAAAAAAAAAAAAAD0BAABfcmVscy8ucmVsc1BLAQItABQABgAIAAAAIQBK&#10;Pko35AQAANsPAAAOAAAAAAAAAAAAAAAAADwCAABkcnMvZTJvRG9jLnhtbFBLAQItABQABgAIAAAA&#10;IQBPoa7FugAAACEBAAAZAAAAAAAAAAAAAAAAAEwHAABkcnMvX3JlbHMvZTJvRG9jLnhtbC5yZWxz&#10;UEsBAi0AFAAGAAgAAAAhAKnISR7hAAAACgEAAA8AAAAAAAAAAAAAAAAAPQgAAGRycy9kb3ducmV2&#10;LnhtbFBLAQItABQABgAIAAAAIQA390EFlEoAAE7KAAAUAAAAAAAAAAAAAAAAAEsJAABkcnMvbWVk&#10;aWEvaW1hZ2UxLndtZlBLBQYAAAAABgAGAHwBAAARVA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497;top:716;width:6895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C31AAB" w:rsidRPr="00C4260F" w:rsidRDefault="00C31AAB" w:rsidP="00C4260F">
                      <w:pPr>
                        <w:pStyle w:val="Ttulo6"/>
                        <w:rPr>
                          <w:sz w:val="22"/>
                          <w:szCs w:val="22"/>
                          <w:u w:val="none"/>
                        </w:rPr>
                      </w:pPr>
                      <w:r w:rsidRPr="00C4260F">
                        <w:rPr>
                          <w:sz w:val="22"/>
                          <w:szCs w:val="22"/>
                          <w:u w:val="none"/>
                        </w:rPr>
                        <w:t>PREFEITURA DO MUNICÍPIO DE MAUÁ</w:t>
                      </w:r>
                    </w:p>
                    <w:p w:rsidR="00C31AAB" w:rsidRPr="00C4260F" w:rsidRDefault="00C31AAB" w:rsidP="00C4260F">
                      <w:pPr>
                        <w:pStyle w:val="Ttulo6"/>
                        <w:rPr>
                          <w:sz w:val="20"/>
                          <w:u w:val="none"/>
                        </w:rPr>
                      </w:pPr>
                      <w:r w:rsidRPr="00C4260F">
                        <w:rPr>
                          <w:sz w:val="20"/>
                          <w:u w:val="none"/>
                        </w:rPr>
                        <w:t>SECRETARIA DE OBRAS PÚBLICAS</w:t>
                      </w:r>
                    </w:p>
                  </w:txbxContent>
                </v:textbox>
              </v:shape>
              <v:group id="Group 3" o:spid="_x0000_s1028" style="position:absolute;left:1482;top:545;width:10055;height:1114" coordorigin="1482,545" coordsize="10055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line id="Line 4" o:spid="_x0000_s1029" style="position:absolute;visibility:visible;mso-wrap-style:square" from="1487,1659" to="11537,1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482;top:545;width:1072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AjXjEAAAA2gAAAA8AAABkcnMvZG93bnJldi54bWxEj09rAjEUxO8Fv0N4grea1YO0q1H8Q0EE&#10;K10F8fbYPDeLm5clSXX99k2h0OMwM79hZovONuJOPtSOFYyGGQji0umaKwWn48frG4gQkTU2jknB&#10;kwIs5r2XGebaPfiL7kWsRIJwyFGBibHNpQylIYth6Fri5F2dtxiT9JXUHh8Jbhs5zrKJtFhzWjDY&#10;0tpQeSu+rYLDebc1xcUc9seN/fT69L7a3fZKDfrdcgoiUhf/w3/trVYwgd8r6QbI+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AjXjEAAAA2gAAAA8AAAAAAAAAAAAAAAAA&#10;nwIAAGRycy9kb3ducmV2LnhtbFBLBQYAAAAABAAEAPcAAACQAwAAAAA=&#10;">
                  <v:imagedata r:id="rId2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32889"/>
    <w:multiLevelType w:val="multilevel"/>
    <w:tmpl w:val="706EB1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BE93332"/>
    <w:multiLevelType w:val="multilevel"/>
    <w:tmpl w:val="A09CFE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048F8"/>
    <w:multiLevelType w:val="multilevel"/>
    <w:tmpl w:val="4092A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5C83E9C"/>
    <w:multiLevelType w:val="multilevel"/>
    <w:tmpl w:val="3A589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48"/>
    <w:rsid w:val="00151669"/>
    <w:rsid w:val="008E0C4F"/>
    <w:rsid w:val="00C31AAB"/>
    <w:rsid w:val="00C55D7E"/>
    <w:rsid w:val="00F63430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0540CE-E302-4BAC-9102-252688C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C31AAB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4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CharCharCharChar">
    <w:name w:val="1 Char Char Char Char"/>
    <w:basedOn w:val="Fontepargpadro"/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extosemFormataoChar">
    <w:name w:val="Texto sem Formatação Char"/>
    <w:basedOn w:val="Fontepargpadro"/>
    <w:rPr>
      <w:rFonts w:ascii="Consolas" w:eastAsia="Times New Roman" w:hAnsi="Consolas" w:cs="Consolas"/>
      <w:sz w:val="21"/>
      <w:szCs w:val="21"/>
      <w:lang w:eastAsia="pt-BR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  <w:lang w:eastAsia="ar-SA"/>
    </w:rPr>
  </w:style>
  <w:style w:type="paragraph" w:customStyle="1" w:styleId="1CharCharChar">
    <w:name w:val="1 Char Char Char"/>
    <w:basedOn w:val="Padro"/>
    <w:rPr>
      <w:rFonts w:ascii="Courier New" w:hAnsi="Courier New"/>
    </w:rPr>
  </w:style>
  <w:style w:type="paragraph" w:styleId="TextosemFormatao">
    <w:name w:val="Plain Text"/>
    <w:basedOn w:val="Padro"/>
    <w:rPr>
      <w:rFonts w:ascii="Consolas" w:hAnsi="Consolas" w:cs="Consolas"/>
      <w:sz w:val="21"/>
      <w:szCs w:val="21"/>
    </w:rPr>
  </w:style>
  <w:style w:type="paragraph" w:customStyle="1" w:styleId="Alt-1PARGRAFOITEM">
    <w:name w:val="Alt-1 PARÔGRAFO ITEM"/>
    <w:pPr>
      <w:keepLines/>
      <w:suppressAutoHyphens/>
      <w:spacing w:before="480" w:after="0" w:line="240" w:lineRule="exact"/>
    </w:pPr>
    <w:rPr>
      <w:rFonts w:ascii="Courier" w:eastAsia="Times New Roman" w:hAnsi="Courier" w:cs="Times New Roman"/>
      <w:b/>
      <w:caps/>
      <w:color w:val="00000A"/>
      <w:sz w:val="24"/>
      <w:szCs w:val="20"/>
    </w:rPr>
  </w:style>
  <w:style w:type="paragraph" w:customStyle="1" w:styleId="Alt-2PARGRAFOTEXTO">
    <w:name w:val="Alt-2 PARÔGRAFO TEXTO"/>
    <w:pPr>
      <w:suppressAutoHyphens/>
      <w:spacing w:after="0" w:line="100" w:lineRule="atLeast"/>
      <w:ind w:firstLine="1247"/>
      <w:jc w:val="both"/>
    </w:pPr>
    <w:rPr>
      <w:rFonts w:ascii="Courier" w:eastAsia="Times New Roman" w:hAnsi="Courier" w:cs="Times New Roman"/>
      <w:color w:val="00000A"/>
      <w:sz w:val="24"/>
      <w:szCs w:val="20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character" w:customStyle="1" w:styleId="Ttulo6Char">
    <w:name w:val="Título 6 Char"/>
    <w:basedOn w:val="Fontepargpadro"/>
    <w:link w:val="Ttulo6"/>
    <w:rsid w:val="00C31AAB"/>
    <w:rPr>
      <w:rFonts w:ascii="Arial" w:eastAsia="Times New Roman" w:hAnsi="Arial" w:cs="Arial"/>
      <w:b/>
      <w:sz w:val="4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3502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</dc:creator>
  <cp:lastModifiedBy>Maria Elseni da Silva Rodrigues</cp:lastModifiedBy>
  <cp:revision>2</cp:revision>
  <cp:lastPrinted>2015-04-13T10:05:00Z</cp:lastPrinted>
  <dcterms:created xsi:type="dcterms:W3CDTF">2015-05-04T18:28:00Z</dcterms:created>
  <dcterms:modified xsi:type="dcterms:W3CDTF">2015-05-04T18:28:00Z</dcterms:modified>
</cp:coreProperties>
</file>